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6B92B" w14:textId="25D07AE2" w:rsidR="009F2451" w:rsidRDefault="00CC0172" w:rsidP="00036DC6">
      <w:pPr>
        <w:spacing w:after="0" w:line="240" w:lineRule="auto"/>
        <w:jc w:val="center"/>
        <w:rPr>
          <w:rFonts w:ascii="Verdana" w:hAnsi="Verdana"/>
          <w:b/>
          <w:color w:val="000000" w:themeColor="text1"/>
        </w:rPr>
      </w:pPr>
      <w:r w:rsidRPr="002F0EA4">
        <w:rPr>
          <w:rFonts w:ascii="Verdana" w:hAnsi="Verdana"/>
          <w:b/>
          <w:color w:val="000000" w:themeColor="text1"/>
        </w:rPr>
        <w:t>Daily</w:t>
      </w:r>
      <w:r w:rsidR="00040A94">
        <w:rPr>
          <w:rFonts w:ascii="Verdana" w:hAnsi="Verdana"/>
          <w:b/>
          <w:color w:val="000000" w:themeColor="text1"/>
        </w:rPr>
        <w:t xml:space="preserve"> Prayer &amp;</w:t>
      </w:r>
      <w:r w:rsidRPr="002F0EA4">
        <w:rPr>
          <w:rFonts w:ascii="Verdana" w:hAnsi="Verdana"/>
          <w:b/>
          <w:color w:val="000000" w:themeColor="text1"/>
        </w:rPr>
        <w:t xml:space="preserve"> Encouragement   </w:t>
      </w:r>
      <w:r w:rsidR="001757DA" w:rsidRPr="002F0EA4">
        <w:rPr>
          <w:rFonts w:ascii="Verdana" w:hAnsi="Verdana"/>
          <w:b/>
          <w:color w:val="000000" w:themeColor="text1"/>
        </w:rPr>
        <w:t>-</w:t>
      </w:r>
      <w:r w:rsidRPr="002F0EA4">
        <w:rPr>
          <w:rFonts w:ascii="Verdana" w:hAnsi="Verdana"/>
          <w:b/>
          <w:color w:val="000000" w:themeColor="text1"/>
        </w:rPr>
        <w:t xml:space="preserve">    </w:t>
      </w:r>
      <w:r w:rsidR="00036DC6">
        <w:rPr>
          <w:rFonts w:ascii="Verdana" w:hAnsi="Verdana"/>
          <w:b/>
          <w:color w:val="000000" w:themeColor="text1"/>
        </w:rPr>
        <w:t>Thursday 17</w:t>
      </w:r>
      <w:r w:rsidR="00040A94">
        <w:rPr>
          <w:rFonts w:ascii="Verdana" w:hAnsi="Verdana"/>
          <w:b/>
          <w:color w:val="000000" w:themeColor="text1"/>
        </w:rPr>
        <w:t>th</w:t>
      </w:r>
      <w:r w:rsidRPr="002F0EA4">
        <w:rPr>
          <w:rFonts w:ascii="Verdana" w:hAnsi="Verdana"/>
          <w:b/>
          <w:color w:val="000000" w:themeColor="text1"/>
        </w:rPr>
        <w:t xml:space="preserve"> December</w:t>
      </w:r>
    </w:p>
    <w:p w14:paraId="4195D090" w14:textId="77777777" w:rsidR="00036DC6" w:rsidRPr="009F2451" w:rsidRDefault="00036DC6" w:rsidP="00036DC6">
      <w:pPr>
        <w:spacing w:after="0" w:line="240" w:lineRule="auto"/>
        <w:jc w:val="center"/>
        <w:rPr>
          <w:rFonts w:ascii="Arial" w:hAnsi="Arial" w:cs="Arial"/>
        </w:rPr>
      </w:pPr>
    </w:p>
    <w:p w14:paraId="5F85C236" w14:textId="5870C250" w:rsidR="00036DC6" w:rsidRPr="00036DC6" w:rsidRDefault="00036DC6" w:rsidP="00036DC6">
      <w:pPr>
        <w:pStyle w:val="Heading2"/>
        <w:spacing w:before="0" w:line="240" w:lineRule="auto"/>
        <w:jc w:val="center"/>
        <w:rPr>
          <w:rFonts w:ascii="Arial" w:hAnsi="Arial" w:cs="Arial"/>
          <w:color w:val="0070C0"/>
          <w:sz w:val="24"/>
          <w:szCs w:val="24"/>
        </w:rPr>
      </w:pPr>
      <w:r w:rsidRPr="00036DC6">
        <w:rPr>
          <w:rFonts w:ascii="Arial" w:hAnsi="Arial" w:cs="Arial"/>
          <w:color w:val="0070C0"/>
          <w:sz w:val="24"/>
          <w:szCs w:val="24"/>
        </w:rPr>
        <w:t>Reading - Luke 1:18-19, 34-38</w:t>
      </w:r>
    </w:p>
    <w:p w14:paraId="59F108AB" w14:textId="1F6E060D" w:rsidR="00036DC6" w:rsidRPr="00036DC6" w:rsidRDefault="00036DC6" w:rsidP="00036DC6">
      <w:pPr>
        <w:rPr>
          <w:color w:val="0070C0"/>
          <w:lang w:eastAsia="en-US"/>
        </w:rPr>
      </w:pPr>
    </w:p>
    <w:p w14:paraId="297881F0" w14:textId="167A32B6" w:rsidR="00036DC6" w:rsidRPr="00036DC6" w:rsidRDefault="00036DC6" w:rsidP="00036DC6">
      <w:pPr>
        <w:pStyle w:val="NormalWeb"/>
        <w:shd w:val="clear" w:color="auto" w:fill="FFFFFF"/>
        <w:spacing w:before="0" w:beforeAutospacing="0"/>
        <w:jc w:val="center"/>
        <w:rPr>
          <w:rStyle w:val="text"/>
          <w:rFonts w:ascii="Arial" w:hAnsi="Arial" w:cs="Arial"/>
          <w:color w:val="0070C0"/>
        </w:rPr>
      </w:pPr>
      <w:r w:rsidRPr="00036DC6">
        <w:rPr>
          <w:rStyle w:val="text"/>
          <w:rFonts w:ascii="Arial" w:hAnsi="Arial" w:cs="Arial"/>
          <w:color w:val="0070C0"/>
        </w:rPr>
        <w:t xml:space="preserve">Zechariah asked the angel, ‘How can I be sure of this? I am an old </w:t>
      </w:r>
      <w:proofErr w:type="gramStart"/>
      <w:r w:rsidRPr="00036DC6">
        <w:rPr>
          <w:rStyle w:val="text"/>
          <w:rFonts w:ascii="Arial" w:hAnsi="Arial" w:cs="Arial"/>
          <w:color w:val="0070C0"/>
        </w:rPr>
        <w:t>man</w:t>
      </w:r>
      <w:proofErr w:type="gramEnd"/>
      <w:r w:rsidRPr="00036DC6">
        <w:rPr>
          <w:rStyle w:val="text"/>
          <w:rFonts w:ascii="Arial" w:hAnsi="Arial" w:cs="Arial"/>
          <w:color w:val="0070C0"/>
        </w:rPr>
        <w:t xml:space="preserve"> and my wife is well on in years.’</w:t>
      </w:r>
      <w:r w:rsidRPr="00036DC6">
        <w:rPr>
          <w:rStyle w:val="text"/>
          <w:rFonts w:ascii="Arial" w:hAnsi="Arial" w:cs="Arial"/>
          <w:b/>
          <w:bCs/>
          <w:color w:val="0070C0"/>
          <w:vertAlign w:val="superscript"/>
        </w:rPr>
        <w:t> </w:t>
      </w:r>
      <w:r w:rsidRPr="00036DC6">
        <w:rPr>
          <w:rStyle w:val="text"/>
          <w:rFonts w:ascii="Arial" w:hAnsi="Arial" w:cs="Arial"/>
          <w:color w:val="0070C0"/>
        </w:rPr>
        <w:t>The angel said to him, ‘I am Gabriel. I stand in the presence of God, and I have been sent to speak to you and to tell you this good news. And now you will be silent and not able to speak until the day this happens, because you did not believe my words, which will come true at their appointed time.’</w:t>
      </w:r>
    </w:p>
    <w:p w14:paraId="0F1D9262" w14:textId="243B1021" w:rsidR="00036DC6" w:rsidRPr="00036DC6" w:rsidRDefault="00036DC6" w:rsidP="00036DC6">
      <w:pPr>
        <w:pStyle w:val="NormalWeb"/>
        <w:shd w:val="clear" w:color="auto" w:fill="FFFFFF"/>
        <w:spacing w:before="0" w:beforeAutospacing="0"/>
        <w:jc w:val="center"/>
        <w:rPr>
          <w:rFonts w:ascii="Arial" w:hAnsi="Arial" w:cs="Arial"/>
          <w:color w:val="0070C0"/>
        </w:rPr>
      </w:pPr>
      <w:r>
        <w:rPr>
          <w:rFonts w:ascii="Arial" w:eastAsia="TrebuchetMS" w:hAnsi="Arial" w:cs="Arial"/>
          <w:b/>
          <w:bCs/>
          <w:i/>
          <w:iCs/>
          <w:noProof/>
        </w:rPr>
        <w:drawing>
          <wp:anchor distT="0" distB="0" distL="114300" distR="114300" simplePos="0" relativeHeight="251658240" behindDoc="1" locked="0" layoutInCell="1" allowOverlap="1" wp14:anchorId="1808AE39" wp14:editId="00F192AF">
            <wp:simplePos x="0" y="0"/>
            <wp:positionH relativeFrom="column">
              <wp:posOffset>3758565</wp:posOffset>
            </wp:positionH>
            <wp:positionV relativeFrom="paragraph">
              <wp:posOffset>12700</wp:posOffset>
            </wp:positionV>
            <wp:extent cx="2640330" cy="1981200"/>
            <wp:effectExtent l="0" t="0" r="7620" b="0"/>
            <wp:wrapTight wrapText="bothSides">
              <wp:wrapPolygon edited="0">
                <wp:start x="0" y="0"/>
                <wp:lineTo x="0" y="21392"/>
                <wp:lineTo x="21506" y="21392"/>
                <wp:lineTo x="21506" y="0"/>
                <wp:lineTo x="0" y="0"/>
              </wp:wrapPolygon>
            </wp:wrapTight>
            <wp:docPr id="2" name="Picture 2" descr="A picture containing text, outdoor, sunset,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sunset, su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40330" cy="1981200"/>
                    </a:xfrm>
                    <a:prstGeom prst="rect">
                      <a:avLst/>
                    </a:prstGeom>
                  </pic:spPr>
                </pic:pic>
              </a:graphicData>
            </a:graphic>
            <wp14:sizeRelH relativeFrom="margin">
              <wp14:pctWidth>0</wp14:pctWidth>
            </wp14:sizeRelH>
            <wp14:sizeRelV relativeFrom="margin">
              <wp14:pctHeight>0</wp14:pctHeight>
            </wp14:sizeRelV>
          </wp:anchor>
        </w:drawing>
      </w:r>
      <w:r w:rsidRPr="00036DC6">
        <w:rPr>
          <w:rStyle w:val="text"/>
          <w:rFonts w:ascii="Arial" w:hAnsi="Arial" w:cs="Arial"/>
          <w:color w:val="0070C0"/>
        </w:rPr>
        <w:t>‘How will this be,’ Mary asked the angel, ‘since I am a virgin?’</w:t>
      </w:r>
      <w:r w:rsidRPr="00036DC6">
        <w:rPr>
          <w:rStyle w:val="text"/>
          <w:rFonts w:ascii="Arial" w:hAnsi="Arial" w:cs="Arial"/>
          <w:b/>
          <w:bCs/>
          <w:color w:val="0070C0"/>
          <w:vertAlign w:val="superscript"/>
        </w:rPr>
        <w:t> </w:t>
      </w:r>
      <w:r w:rsidRPr="00036DC6">
        <w:rPr>
          <w:rStyle w:val="text"/>
          <w:rFonts w:ascii="Arial" w:hAnsi="Arial" w:cs="Arial"/>
          <w:color w:val="0070C0"/>
        </w:rPr>
        <w:t xml:space="preserve">The angel answered, ‘The Holy Spirit will come on you, and the power of the </w:t>
      </w:r>
      <w:proofErr w:type="gramStart"/>
      <w:r w:rsidRPr="00036DC6">
        <w:rPr>
          <w:rStyle w:val="text"/>
          <w:rFonts w:ascii="Arial" w:hAnsi="Arial" w:cs="Arial"/>
          <w:color w:val="0070C0"/>
        </w:rPr>
        <w:t>Most High</w:t>
      </w:r>
      <w:proofErr w:type="gramEnd"/>
      <w:r w:rsidRPr="00036DC6">
        <w:rPr>
          <w:rStyle w:val="text"/>
          <w:rFonts w:ascii="Arial" w:hAnsi="Arial" w:cs="Arial"/>
          <w:color w:val="0070C0"/>
        </w:rPr>
        <w:t xml:space="preserve"> will overshadow you. </w:t>
      </w:r>
      <w:proofErr w:type="gramStart"/>
      <w:r w:rsidRPr="00036DC6">
        <w:rPr>
          <w:rStyle w:val="text"/>
          <w:rFonts w:ascii="Arial" w:hAnsi="Arial" w:cs="Arial"/>
          <w:color w:val="0070C0"/>
        </w:rPr>
        <w:t>So</w:t>
      </w:r>
      <w:proofErr w:type="gramEnd"/>
      <w:r w:rsidRPr="00036DC6">
        <w:rPr>
          <w:rStyle w:val="text"/>
          <w:rFonts w:ascii="Arial" w:hAnsi="Arial" w:cs="Arial"/>
          <w:color w:val="0070C0"/>
        </w:rPr>
        <w:t xml:space="preserve"> the holy one to be born will be called the Son of God.</w:t>
      </w:r>
      <w:r w:rsidRPr="00036DC6">
        <w:rPr>
          <w:rStyle w:val="text"/>
          <w:rFonts w:ascii="Arial" w:hAnsi="Arial" w:cs="Arial"/>
          <w:b/>
          <w:bCs/>
          <w:color w:val="0070C0"/>
          <w:vertAlign w:val="superscript"/>
        </w:rPr>
        <w:t> </w:t>
      </w:r>
      <w:r w:rsidRPr="00036DC6">
        <w:rPr>
          <w:rStyle w:val="text"/>
          <w:rFonts w:ascii="Arial" w:hAnsi="Arial" w:cs="Arial"/>
          <w:color w:val="0070C0"/>
        </w:rPr>
        <w:t>Even Elizabeth your relative is going to have a child in her old age, and she who was said to be unable to conceive is in her sixth month. For no word from God will ever fail.’</w:t>
      </w:r>
    </w:p>
    <w:p w14:paraId="7C8563EF" w14:textId="4E94E6B7" w:rsidR="00036DC6" w:rsidRDefault="00036DC6" w:rsidP="00036DC6">
      <w:pPr>
        <w:pStyle w:val="NormalWeb"/>
        <w:shd w:val="clear" w:color="auto" w:fill="FFFFFF"/>
        <w:spacing w:before="0" w:beforeAutospacing="0"/>
        <w:jc w:val="center"/>
        <w:rPr>
          <w:rStyle w:val="text"/>
          <w:rFonts w:ascii="Arial" w:hAnsi="Arial" w:cs="Arial"/>
          <w:color w:val="0070C0"/>
        </w:rPr>
      </w:pPr>
      <w:r w:rsidRPr="00036DC6">
        <w:rPr>
          <w:rStyle w:val="text"/>
          <w:rFonts w:ascii="Arial" w:hAnsi="Arial" w:cs="Arial"/>
          <w:color w:val="0070C0"/>
        </w:rPr>
        <w:t>‘I am the Lord’s servant,’ Mary answered. ‘May your word to me be fulfilled.’ Then the angel left her.</w:t>
      </w:r>
    </w:p>
    <w:p w14:paraId="4163DB97" w14:textId="77777777" w:rsidR="00036DC6" w:rsidRPr="00036DC6" w:rsidRDefault="00036DC6" w:rsidP="00036DC6">
      <w:pPr>
        <w:pStyle w:val="NormalWeb"/>
        <w:shd w:val="clear" w:color="auto" w:fill="FFFFFF"/>
        <w:spacing w:before="0" w:beforeAutospacing="0"/>
        <w:jc w:val="center"/>
        <w:rPr>
          <w:rFonts w:ascii="Arial" w:hAnsi="Arial" w:cs="Arial"/>
          <w:color w:val="0070C0"/>
        </w:rPr>
      </w:pPr>
    </w:p>
    <w:p w14:paraId="2457B9B8" w14:textId="1A961E25" w:rsidR="00036DC6" w:rsidRDefault="00036DC6" w:rsidP="00036DC6">
      <w:pPr>
        <w:pStyle w:val="Heading2"/>
        <w:spacing w:before="0" w:line="240" w:lineRule="auto"/>
        <w:jc w:val="center"/>
        <w:rPr>
          <w:rStyle w:val="text"/>
          <w:rFonts w:ascii="Arial" w:hAnsi="Arial" w:cs="Arial"/>
          <w:color w:val="auto"/>
          <w:sz w:val="24"/>
          <w:szCs w:val="24"/>
        </w:rPr>
      </w:pPr>
      <w:r w:rsidRPr="003C20DE">
        <w:rPr>
          <w:rStyle w:val="text"/>
          <w:rFonts w:ascii="Arial" w:hAnsi="Arial" w:cs="Arial"/>
          <w:color w:val="auto"/>
          <w:sz w:val="24"/>
          <w:szCs w:val="24"/>
        </w:rPr>
        <w:t>Encouragement</w:t>
      </w:r>
    </w:p>
    <w:p w14:paraId="0C0F2D76" w14:textId="77777777" w:rsidR="00036DC6" w:rsidRPr="00036DC6" w:rsidRDefault="00036DC6" w:rsidP="00036DC6">
      <w:pPr>
        <w:spacing w:after="0" w:line="240" w:lineRule="auto"/>
        <w:rPr>
          <w:lang w:eastAsia="en-US"/>
        </w:rPr>
      </w:pPr>
    </w:p>
    <w:p w14:paraId="547C7EEA" w14:textId="77777777" w:rsidR="00036DC6" w:rsidRPr="003C20DE" w:rsidRDefault="00036DC6" w:rsidP="00036DC6">
      <w:pPr>
        <w:spacing w:after="0" w:line="240" w:lineRule="auto"/>
        <w:jc w:val="center"/>
        <w:rPr>
          <w:rStyle w:val="text"/>
          <w:rFonts w:ascii="Arial" w:hAnsi="Arial" w:cs="Arial"/>
          <w:sz w:val="24"/>
          <w:szCs w:val="24"/>
          <w:shd w:val="clear" w:color="auto" w:fill="FFFFFF"/>
        </w:rPr>
      </w:pPr>
      <w:r w:rsidRPr="003C20DE">
        <w:rPr>
          <w:rStyle w:val="text"/>
          <w:rFonts w:ascii="Arial" w:hAnsi="Arial" w:cs="Arial"/>
          <w:sz w:val="24"/>
          <w:szCs w:val="24"/>
          <w:shd w:val="clear" w:color="auto" w:fill="FFFFFF"/>
        </w:rPr>
        <w:t xml:space="preserve">Whenever I read Luke chapter 1, </w:t>
      </w:r>
      <w:proofErr w:type="gramStart"/>
      <w:r w:rsidRPr="003C20DE">
        <w:rPr>
          <w:rStyle w:val="text"/>
          <w:rFonts w:ascii="Arial" w:hAnsi="Arial" w:cs="Arial"/>
          <w:sz w:val="24"/>
          <w:szCs w:val="24"/>
          <w:shd w:val="clear" w:color="auto" w:fill="FFFFFF"/>
        </w:rPr>
        <w:t>I’m</w:t>
      </w:r>
      <w:proofErr w:type="gramEnd"/>
      <w:r w:rsidRPr="003C20DE">
        <w:rPr>
          <w:rStyle w:val="text"/>
          <w:rFonts w:ascii="Arial" w:hAnsi="Arial" w:cs="Arial"/>
          <w:sz w:val="24"/>
          <w:szCs w:val="24"/>
          <w:shd w:val="clear" w:color="auto" w:fill="FFFFFF"/>
        </w:rPr>
        <w:t xml:space="preserve"> struck by the responses given by Zechariah and by Mary when Gabriel tells them about the children they will soon have. As we read their responses on paper, they appear </w:t>
      </w:r>
      <w:proofErr w:type="gramStart"/>
      <w:r w:rsidRPr="003C20DE">
        <w:rPr>
          <w:rStyle w:val="text"/>
          <w:rFonts w:ascii="Arial" w:hAnsi="Arial" w:cs="Arial"/>
          <w:sz w:val="24"/>
          <w:szCs w:val="24"/>
          <w:shd w:val="clear" w:color="auto" w:fill="FFFFFF"/>
        </w:rPr>
        <w:t>very similar</w:t>
      </w:r>
      <w:proofErr w:type="gramEnd"/>
      <w:r w:rsidRPr="003C20DE">
        <w:rPr>
          <w:rStyle w:val="text"/>
          <w:rFonts w:ascii="Arial" w:hAnsi="Arial" w:cs="Arial"/>
          <w:sz w:val="24"/>
          <w:szCs w:val="24"/>
          <w:shd w:val="clear" w:color="auto" w:fill="FFFFFF"/>
        </w:rPr>
        <w:t>. They both say, “How can this happen?” and these seem to be reasonable responses, in human terms. Elizabeth was old, Mary was, indeed, a virgin.</w:t>
      </w:r>
    </w:p>
    <w:p w14:paraId="471DC441" w14:textId="77777777" w:rsidR="00036DC6" w:rsidRPr="003C20DE" w:rsidRDefault="00036DC6" w:rsidP="00036DC6">
      <w:pPr>
        <w:spacing w:line="240" w:lineRule="auto"/>
        <w:jc w:val="center"/>
        <w:rPr>
          <w:rStyle w:val="text"/>
          <w:rFonts w:ascii="Arial" w:hAnsi="Arial" w:cs="Arial"/>
          <w:sz w:val="24"/>
          <w:szCs w:val="24"/>
          <w:shd w:val="clear" w:color="auto" w:fill="FFFFFF"/>
        </w:rPr>
      </w:pPr>
      <w:r w:rsidRPr="003C20DE">
        <w:rPr>
          <w:rStyle w:val="text"/>
          <w:rFonts w:ascii="Arial" w:hAnsi="Arial" w:cs="Arial"/>
          <w:sz w:val="24"/>
          <w:szCs w:val="24"/>
          <w:shd w:val="clear" w:color="auto" w:fill="FFFFFF"/>
        </w:rPr>
        <w:t xml:space="preserve">Yet there must have been a difference, maybe in tone of voice but </w:t>
      </w:r>
      <w:proofErr w:type="gramStart"/>
      <w:r w:rsidRPr="003C20DE">
        <w:rPr>
          <w:rStyle w:val="text"/>
          <w:rFonts w:ascii="Arial" w:hAnsi="Arial" w:cs="Arial"/>
          <w:sz w:val="24"/>
          <w:szCs w:val="24"/>
          <w:shd w:val="clear" w:color="auto" w:fill="FFFFFF"/>
        </w:rPr>
        <w:t>definitely in</w:t>
      </w:r>
      <w:proofErr w:type="gramEnd"/>
      <w:r w:rsidRPr="003C20DE">
        <w:rPr>
          <w:rStyle w:val="text"/>
          <w:rFonts w:ascii="Arial" w:hAnsi="Arial" w:cs="Arial"/>
          <w:sz w:val="24"/>
          <w:szCs w:val="24"/>
          <w:shd w:val="clear" w:color="auto" w:fill="FFFFFF"/>
        </w:rPr>
        <w:t xml:space="preserve"> state of heart. Zechariah spoke with disbelief; Mary spoke with wonderment. And </w:t>
      </w:r>
      <w:proofErr w:type="gramStart"/>
      <w:r w:rsidRPr="003C20DE">
        <w:rPr>
          <w:rStyle w:val="text"/>
          <w:rFonts w:ascii="Arial" w:hAnsi="Arial" w:cs="Arial"/>
          <w:sz w:val="24"/>
          <w:szCs w:val="24"/>
          <w:shd w:val="clear" w:color="auto" w:fill="FFFFFF"/>
        </w:rPr>
        <w:t>so</w:t>
      </w:r>
      <w:proofErr w:type="gramEnd"/>
      <w:r w:rsidRPr="003C20DE">
        <w:rPr>
          <w:rStyle w:val="text"/>
          <w:rFonts w:ascii="Arial" w:hAnsi="Arial" w:cs="Arial"/>
          <w:sz w:val="24"/>
          <w:szCs w:val="24"/>
          <w:shd w:val="clear" w:color="auto" w:fill="FFFFFF"/>
        </w:rPr>
        <w:t xml:space="preserve"> Zechariah was struck dumb (and, it would appear, deaf as well), whilst Mary was blessed.</w:t>
      </w:r>
    </w:p>
    <w:p w14:paraId="5BFEC502" w14:textId="02D92750" w:rsidR="00036DC6" w:rsidRPr="003C20DE" w:rsidRDefault="00036DC6" w:rsidP="00036DC6">
      <w:pPr>
        <w:spacing w:line="240" w:lineRule="auto"/>
        <w:jc w:val="center"/>
        <w:rPr>
          <w:rStyle w:val="text"/>
          <w:rFonts w:ascii="Arial" w:hAnsi="Arial" w:cs="Arial"/>
          <w:sz w:val="24"/>
          <w:szCs w:val="24"/>
          <w:shd w:val="clear" w:color="auto" w:fill="FFFFFF"/>
        </w:rPr>
      </w:pPr>
      <w:r w:rsidRPr="003C20DE">
        <w:rPr>
          <w:rStyle w:val="text"/>
          <w:rFonts w:ascii="Arial" w:hAnsi="Arial" w:cs="Arial"/>
          <w:sz w:val="24"/>
          <w:szCs w:val="24"/>
          <w:shd w:val="clear" w:color="auto" w:fill="FFFFFF"/>
        </w:rPr>
        <w:t>There are similar examples in the Bible; Sarah laughed when told she would have a son; Hannah went away from the tabernacle believing.</w:t>
      </w:r>
    </w:p>
    <w:p w14:paraId="57D8BDEF" w14:textId="77777777" w:rsidR="00036DC6" w:rsidRPr="003C20DE" w:rsidRDefault="00036DC6" w:rsidP="00036DC6">
      <w:pPr>
        <w:spacing w:line="240" w:lineRule="auto"/>
        <w:jc w:val="center"/>
        <w:rPr>
          <w:rStyle w:val="text"/>
          <w:rFonts w:ascii="Arial" w:hAnsi="Arial" w:cs="Arial"/>
          <w:sz w:val="24"/>
          <w:szCs w:val="24"/>
          <w:shd w:val="clear" w:color="auto" w:fill="FFFFFF"/>
        </w:rPr>
      </w:pPr>
      <w:r w:rsidRPr="003C20DE">
        <w:rPr>
          <w:rStyle w:val="text"/>
          <w:rFonts w:ascii="Arial" w:hAnsi="Arial" w:cs="Arial"/>
          <w:sz w:val="24"/>
          <w:szCs w:val="24"/>
          <w:shd w:val="clear" w:color="auto" w:fill="FFFFFF"/>
        </w:rPr>
        <w:t xml:space="preserve">It makes me wonder how I would respond to a message from God telling me that Carrie-Anne and I would have a child by the end of 2021! I would love to think </w:t>
      </w:r>
      <w:proofErr w:type="gramStart"/>
      <w:r w:rsidRPr="003C20DE">
        <w:rPr>
          <w:rStyle w:val="text"/>
          <w:rFonts w:ascii="Arial" w:hAnsi="Arial" w:cs="Arial"/>
          <w:sz w:val="24"/>
          <w:szCs w:val="24"/>
          <w:shd w:val="clear" w:color="auto" w:fill="FFFFFF"/>
        </w:rPr>
        <w:t>I’d</w:t>
      </w:r>
      <w:proofErr w:type="gramEnd"/>
      <w:r w:rsidRPr="003C20DE">
        <w:rPr>
          <w:rStyle w:val="text"/>
          <w:rFonts w:ascii="Arial" w:hAnsi="Arial" w:cs="Arial"/>
          <w:sz w:val="24"/>
          <w:szCs w:val="24"/>
          <w:shd w:val="clear" w:color="auto" w:fill="FFFFFF"/>
        </w:rPr>
        <w:t xml:space="preserve"> respond with acceptance, but to be honest, I’d probably be much more like Zechariah and doubt it to be possible. But with God, all things are possible.</w:t>
      </w:r>
    </w:p>
    <w:p w14:paraId="30FB5C5B" w14:textId="77777777" w:rsidR="00036DC6" w:rsidRPr="003C20DE" w:rsidRDefault="00036DC6" w:rsidP="00036DC6">
      <w:pPr>
        <w:spacing w:line="240" w:lineRule="auto"/>
        <w:jc w:val="center"/>
        <w:rPr>
          <w:rStyle w:val="text"/>
          <w:rFonts w:ascii="Arial" w:hAnsi="Arial" w:cs="Arial"/>
          <w:sz w:val="24"/>
          <w:szCs w:val="24"/>
          <w:shd w:val="clear" w:color="auto" w:fill="FFFFFF"/>
        </w:rPr>
      </w:pPr>
      <w:r w:rsidRPr="003C20DE">
        <w:rPr>
          <w:rStyle w:val="text"/>
          <w:rFonts w:ascii="Arial" w:hAnsi="Arial" w:cs="Arial"/>
          <w:sz w:val="24"/>
          <w:szCs w:val="24"/>
          <w:shd w:val="clear" w:color="auto" w:fill="FFFFFF"/>
        </w:rPr>
        <w:t xml:space="preserve">Of course, </w:t>
      </w:r>
      <w:proofErr w:type="gramStart"/>
      <w:r w:rsidRPr="003C20DE">
        <w:rPr>
          <w:rStyle w:val="text"/>
          <w:rFonts w:ascii="Arial" w:hAnsi="Arial" w:cs="Arial"/>
          <w:sz w:val="24"/>
          <w:szCs w:val="24"/>
          <w:shd w:val="clear" w:color="auto" w:fill="FFFFFF"/>
        </w:rPr>
        <w:t>it’s</w:t>
      </w:r>
      <w:proofErr w:type="gramEnd"/>
      <w:r w:rsidRPr="003C20DE">
        <w:rPr>
          <w:rStyle w:val="text"/>
          <w:rFonts w:ascii="Arial" w:hAnsi="Arial" w:cs="Arial"/>
          <w:sz w:val="24"/>
          <w:szCs w:val="24"/>
          <w:shd w:val="clear" w:color="auto" w:fill="FFFFFF"/>
        </w:rPr>
        <w:t xml:space="preserve"> not just about having children; it’s about any task that God gives me (look at how many signs Gideon asked for in Judges 6 &amp; 7 rather than just believing).  I want to be open to God, to believe He can do anything and to follow His plan for my life.</w:t>
      </w:r>
    </w:p>
    <w:p w14:paraId="3612E36E" w14:textId="77777777" w:rsidR="00036DC6" w:rsidRPr="00036DC6" w:rsidRDefault="00036DC6" w:rsidP="00036DC6">
      <w:pPr>
        <w:pStyle w:val="Heading2"/>
        <w:spacing w:before="0" w:line="240" w:lineRule="auto"/>
        <w:jc w:val="center"/>
        <w:rPr>
          <w:rStyle w:val="text"/>
          <w:rFonts w:ascii="Arial" w:hAnsi="Arial" w:cs="Arial"/>
          <w:i/>
          <w:iCs/>
          <w:color w:val="auto"/>
          <w:sz w:val="24"/>
          <w:szCs w:val="24"/>
        </w:rPr>
      </w:pPr>
      <w:r w:rsidRPr="00036DC6">
        <w:rPr>
          <w:rStyle w:val="text"/>
          <w:rFonts w:ascii="Arial" w:hAnsi="Arial" w:cs="Arial"/>
          <w:i/>
          <w:iCs/>
          <w:color w:val="auto"/>
          <w:sz w:val="24"/>
          <w:szCs w:val="24"/>
        </w:rPr>
        <w:t>Prayer</w:t>
      </w:r>
    </w:p>
    <w:p w14:paraId="0DABBAAC" w14:textId="77777777" w:rsidR="00036DC6" w:rsidRPr="00036DC6" w:rsidRDefault="00036DC6" w:rsidP="00036DC6">
      <w:pPr>
        <w:spacing w:line="240" w:lineRule="auto"/>
        <w:jc w:val="center"/>
        <w:rPr>
          <w:rFonts w:ascii="Arial" w:hAnsi="Arial" w:cs="Arial"/>
          <w:i/>
          <w:iCs/>
          <w:sz w:val="24"/>
          <w:szCs w:val="24"/>
        </w:rPr>
      </w:pPr>
      <w:r w:rsidRPr="00036DC6">
        <w:rPr>
          <w:rFonts w:ascii="Arial" w:hAnsi="Arial" w:cs="Arial"/>
          <w:i/>
          <w:iCs/>
          <w:sz w:val="24"/>
          <w:szCs w:val="24"/>
        </w:rPr>
        <w:t>Father, I believe. Please help me with my unbelief. Help me be like Hannah and Mary rather than Sarah and Zechariah.  Amen</w:t>
      </w:r>
    </w:p>
    <w:p w14:paraId="774E994A" w14:textId="77777777" w:rsidR="00036DC6" w:rsidRPr="003C20DE" w:rsidRDefault="00036DC6" w:rsidP="00036DC6">
      <w:pPr>
        <w:spacing w:line="240" w:lineRule="auto"/>
        <w:jc w:val="center"/>
        <w:rPr>
          <w:rFonts w:ascii="Arial" w:hAnsi="Arial" w:cs="Arial"/>
          <w:sz w:val="24"/>
          <w:szCs w:val="24"/>
        </w:rPr>
      </w:pPr>
      <w:r>
        <w:rPr>
          <w:rFonts w:ascii="Arial" w:hAnsi="Arial" w:cs="Arial"/>
          <w:sz w:val="24"/>
          <w:szCs w:val="24"/>
        </w:rPr>
        <w:t>Andrew Harmer</w:t>
      </w:r>
    </w:p>
    <w:p w14:paraId="22F7C171" w14:textId="2F567E61" w:rsidR="00414302" w:rsidRDefault="00414302" w:rsidP="00036DC6">
      <w:pPr>
        <w:spacing w:after="0" w:line="240" w:lineRule="auto"/>
        <w:jc w:val="center"/>
        <w:rPr>
          <w:rFonts w:ascii="Arial" w:eastAsia="TrebuchetMS" w:hAnsi="Arial" w:cs="Arial"/>
          <w:b/>
          <w:bCs/>
          <w:i/>
          <w:iCs/>
        </w:rPr>
      </w:pPr>
    </w:p>
    <w:sectPr w:rsidR="00414302" w:rsidSect="00632B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MS">
    <w:altName w:val="Calibri"/>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72"/>
    <w:rsid w:val="000347F1"/>
    <w:rsid w:val="00036DC6"/>
    <w:rsid w:val="00040A94"/>
    <w:rsid w:val="001757DA"/>
    <w:rsid w:val="00176BB8"/>
    <w:rsid w:val="002F0EA4"/>
    <w:rsid w:val="003E0CEC"/>
    <w:rsid w:val="00414302"/>
    <w:rsid w:val="0054022C"/>
    <w:rsid w:val="0055606F"/>
    <w:rsid w:val="005E6B2A"/>
    <w:rsid w:val="00632BC1"/>
    <w:rsid w:val="0063786D"/>
    <w:rsid w:val="009F2451"/>
    <w:rsid w:val="00A14D09"/>
    <w:rsid w:val="00B34810"/>
    <w:rsid w:val="00BF5750"/>
    <w:rsid w:val="00C95FA7"/>
    <w:rsid w:val="00CC0172"/>
    <w:rsid w:val="00D959FB"/>
    <w:rsid w:val="00E03144"/>
    <w:rsid w:val="00F803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3807"/>
  <w15:docId w15:val="{399A772D-03A3-4592-B421-591C6E1B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6DC6"/>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EA4"/>
    <w:rPr>
      <w:color w:val="0000FF" w:themeColor="hyperlink"/>
      <w:u w:val="single"/>
    </w:rPr>
  </w:style>
  <w:style w:type="character" w:styleId="UnresolvedMention">
    <w:name w:val="Unresolved Mention"/>
    <w:basedOn w:val="DefaultParagraphFont"/>
    <w:uiPriority w:val="99"/>
    <w:semiHidden/>
    <w:unhideWhenUsed/>
    <w:rsid w:val="002F0EA4"/>
    <w:rPr>
      <w:color w:val="605E5C"/>
      <w:shd w:val="clear" w:color="auto" w:fill="E1DFDD"/>
    </w:rPr>
  </w:style>
  <w:style w:type="character" w:customStyle="1" w:styleId="Heading2Char">
    <w:name w:val="Heading 2 Char"/>
    <w:basedOn w:val="DefaultParagraphFont"/>
    <w:link w:val="Heading2"/>
    <w:uiPriority w:val="9"/>
    <w:rsid w:val="00036DC6"/>
    <w:rPr>
      <w:rFonts w:asciiTheme="majorHAnsi" w:eastAsiaTheme="majorEastAsia" w:hAnsiTheme="majorHAnsi" w:cstheme="majorBidi"/>
      <w:b/>
      <w:bCs/>
      <w:color w:val="4F81BD" w:themeColor="accent1"/>
      <w:sz w:val="26"/>
      <w:szCs w:val="26"/>
      <w:lang w:eastAsia="en-US"/>
    </w:rPr>
  </w:style>
  <w:style w:type="character" w:customStyle="1" w:styleId="text">
    <w:name w:val="text"/>
    <w:basedOn w:val="DefaultParagraphFont"/>
    <w:rsid w:val="00036DC6"/>
  </w:style>
  <w:style w:type="paragraph" w:styleId="NormalWeb">
    <w:name w:val="Normal (Web)"/>
    <w:basedOn w:val="Normal"/>
    <w:uiPriority w:val="99"/>
    <w:semiHidden/>
    <w:unhideWhenUsed/>
    <w:rsid w:val="00036D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04236">
      <w:bodyDiv w:val="1"/>
      <w:marLeft w:val="0"/>
      <w:marRight w:val="0"/>
      <w:marTop w:val="0"/>
      <w:marBottom w:val="0"/>
      <w:divBdr>
        <w:top w:val="none" w:sz="0" w:space="0" w:color="auto"/>
        <w:left w:val="none" w:sz="0" w:space="0" w:color="auto"/>
        <w:bottom w:val="none" w:sz="0" w:space="0" w:color="auto"/>
        <w:right w:val="none" w:sz="0" w:space="0" w:color="auto"/>
      </w:divBdr>
    </w:div>
    <w:div w:id="1097214544">
      <w:bodyDiv w:val="1"/>
      <w:marLeft w:val="0"/>
      <w:marRight w:val="0"/>
      <w:marTop w:val="0"/>
      <w:marBottom w:val="0"/>
      <w:divBdr>
        <w:top w:val="none" w:sz="0" w:space="0" w:color="auto"/>
        <w:left w:val="none" w:sz="0" w:space="0" w:color="auto"/>
        <w:bottom w:val="none" w:sz="0" w:space="0" w:color="auto"/>
        <w:right w:val="none" w:sz="0" w:space="0" w:color="auto"/>
      </w:divBdr>
      <w:divsChild>
        <w:div w:id="129532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Cuthbert</dc:creator>
  <cp:lastModifiedBy>All Saints</cp:lastModifiedBy>
  <cp:revision>2</cp:revision>
  <dcterms:created xsi:type="dcterms:W3CDTF">2020-12-15T18:45:00Z</dcterms:created>
  <dcterms:modified xsi:type="dcterms:W3CDTF">2020-12-15T18:45:00Z</dcterms:modified>
</cp:coreProperties>
</file>