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2C3D4" w14:textId="5A5CEF22" w:rsidR="00A25293" w:rsidRDefault="00A25293" w:rsidP="00A25293">
      <w:pPr>
        <w:jc w:val="center"/>
        <w:rPr>
          <w:rStyle w:val="text"/>
          <w:rFonts w:asciiTheme="minorHAnsi" w:hAnsiTheme="minorHAnsi" w:cstheme="minorHAnsi"/>
          <w:b/>
          <w:bCs/>
          <w:color w:val="000000"/>
          <w:shd w:val="clear" w:color="auto" w:fill="FFFFFF"/>
        </w:rPr>
      </w:pPr>
      <w:r w:rsidRPr="00A25293">
        <w:rPr>
          <w:rStyle w:val="text"/>
          <w:rFonts w:asciiTheme="minorHAnsi" w:hAnsiTheme="minorHAnsi" w:cstheme="minorHAnsi"/>
          <w:b/>
          <w:bCs/>
          <w:color w:val="000000"/>
          <w:shd w:val="clear" w:color="auto" w:fill="FFFFFF"/>
        </w:rPr>
        <w:t>Thursday 9</w:t>
      </w:r>
      <w:r w:rsidRPr="00A25293">
        <w:rPr>
          <w:rStyle w:val="text"/>
          <w:rFonts w:asciiTheme="minorHAnsi" w:hAnsiTheme="minorHAnsi" w:cstheme="minorHAnsi"/>
          <w:b/>
          <w:bCs/>
          <w:color w:val="000000"/>
          <w:shd w:val="clear" w:color="auto" w:fill="FFFFFF"/>
          <w:vertAlign w:val="superscript"/>
        </w:rPr>
        <w:t>th</w:t>
      </w:r>
      <w:r w:rsidRPr="00A25293">
        <w:rPr>
          <w:rStyle w:val="text"/>
          <w:rFonts w:asciiTheme="minorHAnsi" w:hAnsiTheme="minorHAnsi" w:cstheme="minorHAnsi"/>
          <w:b/>
          <w:bCs/>
          <w:color w:val="000000"/>
          <w:shd w:val="clear" w:color="auto" w:fill="FFFFFF"/>
        </w:rPr>
        <w:t xml:space="preserve"> April</w:t>
      </w:r>
    </w:p>
    <w:p w14:paraId="313999BA" w14:textId="77777777" w:rsidR="00A25293" w:rsidRPr="00A25293" w:rsidRDefault="00A25293" w:rsidP="00A25293">
      <w:pPr>
        <w:jc w:val="center"/>
        <w:rPr>
          <w:rStyle w:val="text"/>
          <w:rFonts w:asciiTheme="minorHAnsi" w:hAnsiTheme="minorHAnsi" w:cstheme="minorHAnsi"/>
        </w:rPr>
      </w:pPr>
    </w:p>
    <w:p w14:paraId="09CB5216" w14:textId="77777777" w:rsidR="00A25293" w:rsidRPr="00A25293" w:rsidRDefault="00A25293" w:rsidP="00A25293">
      <w:pPr>
        <w:jc w:val="center"/>
        <w:rPr>
          <w:rStyle w:val="text"/>
          <w:rFonts w:asciiTheme="minorHAnsi" w:hAnsiTheme="minorHAnsi" w:cstheme="minorHAnsi"/>
          <w:color w:val="0070C0"/>
        </w:rPr>
      </w:pPr>
      <w:r w:rsidRPr="00A25293">
        <w:rPr>
          <w:rStyle w:val="text"/>
          <w:rFonts w:asciiTheme="minorHAnsi" w:hAnsiTheme="minorHAnsi" w:cstheme="minorHAnsi"/>
          <w:color w:val="0070C0"/>
        </w:rPr>
        <w:t>Isaiah 61: 1 – 3</w:t>
      </w:r>
    </w:p>
    <w:p w14:paraId="3A4EE004" w14:textId="77777777" w:rsidR="00A25293" w:rsidRPr="00A25293" w:rsidRDefault="00A25293" w:rsidP="00A25293">
      <w:pPr>
        <w:jc w:val="center"/>
        <w:rPr>
          <w:rStyle w:val="text"/>
          <w:rFonts w:asciiTheme="minorHAnsi" w:hAnsiTheme="minorHAnsi" w:cstheme="minorHAnsi"/>
          <w:b/>
          <w:bCs/>
          <w:color w:val="0070C0"/>
          <w:shd w:val="clear" w:color="auto" w:fill="FFFFFF"/>
        </w:rPr>
      </w:pPr>
    </w:p>
    <w:p w14:paraId="6B2FA79B" w14:textId="77316560" w:rsidR="00A25293" w:rsidRPr="00A25293" w:rsidRDefault="00A25293" w:rsidP="00A25293">
      <w:pPr>
        <w:jc w:val="center"/>
        <w:rPr>
          <w:rFonts w:asciiTheme="minorHAnsi" w:hAnsiTheme="minorHAnsi" w:cstheme="minorHAnsi"/>
          <w:color w:val="0070C0"/>
        </w:rPr>
      </w:pPr>
      <w:r w:rsidRPr="00A25293">
        <w:rPr>
          <w:rStyle w:val="text"/>
          <w:rFonts w:asciiTheme="minorHAnsi" w:hAnsiTheme="minorHAnsi" w:cstheme="minorHAnsi"/>
          <w:color w:val="0070C0"/>
        </w:rPr>
        <w:t xml:space="preserve">The Spirit of the Sovereign </w:t>
      </w:r>
      <w:r w:rsidRPr="00A25293">
        <w:rPr>
          <w:rStyle w:val="small-caps"/>
          <w:rFonts w:asciiTheme="minorHAnsi" w:hAnsiTheme="minorHAnsi" w:cstheme="minorHAnsi"/>
          <w:smallCaps/>
          <w:color w:val="0070C0"/>
        </w:rPr>
        <w:t>Lord</w:t>
      </w:r>
      <w:r w:rsidRPr="00A25293">
        <w:rPr>
          <w:rStyle w:val="text"/>
          <w:rFonts w:asciiTheme="minorHAnsi" w:hAnsiTheme="minorHAnsi" w:cstheme="minorHAnsi"/>
          <w:color w:val="0070C0"/>
        </w:rPr>
        <w:t xml:space="preserve"> is on me,</w:t>
      </w:r>
      <w:r w:rsidRPr="00A25293">
        <w:rPr>
          <w:rFonts w:asciiTheme="minorHAnsi" w:hAnsiTheme="minorHAnsi" w:cstheme="minorHAnsi"/>
          <w:color w:val="0070C0"/>
        </w:rPr>
        <w:br/>
      </w:r>
      <w:r w:rsidRPr="00A25293">
        <w:rPr>
          <w:rStyle w:val="indent-1-breaks"/>
          <w:rFonts w:asciiTheme="minorHAnsi" w:hAnsiTheme="minorHAnsi" w:cstheme="minorHAnsi"/>
          <w:color w:val="0070C0"/>
        </w:rPr>
        <w:t>    </w:t>
      </w:r>
      <w:r w:rsidRPr="00A25293">
        <w:rPr>
          <w:rStyle w:val="text"/>
          <w:rFonts w:asciiTheme="minorHAnsi" w:hAnsiTheme="minorHAnsi" w:cstheme="minorHAnsi"/>
          <w:color w:val="0070C0"/>
        </w:rPr>
        <w:t xml:space="preserve">because the </w:t>
      </w:r>
      <w:r w:rsidRPr="00A25293">
        <w:rPr>
          <w:rStyle w:val="small-caps"/>
          <w:rFonts w:asciiTheme="minorHAnsi" w:hAnsiTheme="minorHAnsi" w:cstheme="minorHAnsi"/>
          <w:smallCaps/>
          <w:color w:val="0070C0"/>
        </w:rPr>
        <w:t>Lord</w:t>
      </w:r>
      <w:r w:rsidRPr="00A25293">
        <w:rPr>
          <w:rStyle w:val="text"/>
          <w:rFonts w:asciiTheme="minorHAnsi" w:hAnsiTheme="minorHAnsi" w:cstheme="minorHAnsi"/>
          <w:color w:val="0070C0"/>
        </w:rPr>
        <w:t xml:space="preserve"> has anointed me</w:t>
      </w:r>
      <w:r>
        <w:rPr>
          <w:rStyle w:val="text"/>
          <w:rFonts w:asciiTheme="minorHAnsi" w:hAnsiTheme="minorHAnsi" w:cstheme="minorHAnsi"/>
          <w:color w:val="0070C0"/>
        </w:rPr>
        <w:t xml:space="preserve"> </w:t>
      </w:r>
      <w:r w:rsidRPr="00A25293">
        <w:rPr>
          <w:rStyle w:val="text"/>
          <w:rFonts w:asciiTheme="minorHAnsi" w:hAnsiTheme="minorHAnsi" w:cstheme="minorHAnsi"/>
          <w:color w:val="0070C0"/>
        </w:rPr>
        <w:t>to proclaim good news to the poor.</w:t>
      </w:r>
      <w:r w:rsidRPr="00A25293">
        <w:rPr>
          <w:rFonts w:asciiTheme="minorHAnsi" w:hAnsiTheme="minorHAnsi" w:cstheme="minorHAnsi"/>
          <w:color w:val="0070C0"/>
        </w:rPr>
        <w:br/>
      </w:r>
      <w:r w:rsidRPr="00A25293">
        <w:rPr>
          <w:rStyle w:val="text"/>
          <w:rFonts w:asciiTheme="minorHAnsi" w:hAnsiTheme="minorHAnsi" w:cstheme="minorHAnsi"/>
          <w:color w:val="0070C0"/>
        </w:rPr>
        <w:t>He has sent me to bind up the broken-hearted,</w:t>
      </w:r>
      <w:r>
        <w:rPr>
          <w:rStyle w:val="text"/>
          <w:rFonts w:asciiTheme="minorHAnsi" w:hAnsiTheme="minorHAnsi" w:cstheme="minorHAnsi"/>
          <w:color w:val="0070C0"/>
        </w:rPr>
        <w:t xml:space="preserve"> </w:t>
      </w:r>
      <w:r w:rsidRPr="00A25293">
        <w:rPr>
          <w:rStyle w:val="text"/>
          <w:rFonts w:asciiTheme="minorHAnsi" w:hAnsiTheme="minorHAnsi" w:cstheme="minorHAnsi"/>
          <w:color w:val="0070C0"/>
        </w:rPr>
        <w:t>to proclaim freedom for the captives</w:t>
      </w:r>
      <w:r w:rsidRPr="00A25293">
        <w:rPr>
          <w:rFonts w:asciiTheme="minorHAnsi" w:hAnsiTheme="minorHAnsi" w:cstheme="minorHAnsi"/>
          <w:color w:val="0070C0"/>
        </w:rPr>
        <w:br/>
      </w:r>
      <w:r w:rsidRPr="00A25293">
        <w:rPr>
          <w:rStyle w:val="indent-1-breaks"/>
          <w:rFonts w:asciiTheme="minorHAnsi" w:hAnsiTheme="minorHAnsi" w:cstheme="minorHAnsi"/>
          <w:color w:val="0070C0"/>
        </w:rPr>
        <w:t>    </w:t>
      </w:r>
      <w:r w:rsidRPr="00A25293">
        <w:rPr>
          <w:rStyle w:val="text"/>
          <w:rFonts w:asciiTheme="minorHAnsi" w:hAnsiTheme="minorHAnsi" w:cstheme="minorHAnsi"/>
          <w:color w:val="0070C0"/>
        </w:rPr>
        <w:t>and release from darkness for the prisoners,</w:t>
      </w:r>
      <w:r>
        <w:rPr>
          <w:rStyle w:val="text"/>
          <w:rFonts w:asciiTheme="minorHAnsi" w:hAnsiTheme="minorHAnsi" w:cstheme="minorHAnsi"/>
          <w:color w:val="0070C0"/>
        </w:rPr>
        <w:t xml:space="preserve"> </w:t>
      </w:r>
      <w:r w:rsidRPr="00A25293">
        <w:rPr>
          <w:rStyle w:val="text"/>
          <w:rFonts w:asciiTheme="minorHAnsi" w:hAnsiTheme="minorHAnsi" w:cstheme="minorHAnsi"/>
          <w:b/>
          <w:bCs/>
          <w:color w:val="0070C0"/>
          <w:vertAlign w:val="superscript"/>
        </w:rPr>
        <w:t> </w:t>
      </w:r>
      <w:r w:rsidRPr="00A25293">
        <w:rPr>
          <w:rStyle w:val="text"/>
          <w:rFonts w:asciiTheme="minorHAnsi" w:hAnsiTheme="minorHAnsi" w:cstheme="minorHAnsi"/>
          <w:color w:val="0070C0"/>
        </w:rPr>
        <w:t xml:space="preserve">to proclaim the year of the </w:t>
      </w:r>
      <w:r w:rsidRPr="00A25293">
        <w:rPr>
          <w:rStyle w:val="small-caps"/>
          <w:rFonts w:asciiTheme="minorHAnsi" w:hAnsiTheme="minorHAnsi" w:cstheme="minorHAnsi"/>
          <w:smallCaps/>
          <w:color w:val="0070C0"/>
        </w:rPr>
        <w:t>Lord</w:t>
      </w:r>
      <w:r w:rsidRPr="00A25293">
        <w:rPr>
          <w:rStyle w:val="text"/>
          <w:rFonts w:asciiTheme="minorHAnsi" w:hAnsiTheme="minorHAnsi" w:cstheme="minorHAnsi"/>
          <w:color w:val="0070C0"/>
        </w:rPr>
        <w:t>’s favour</w:t>
      </w:r>
      <w:r w:rsidRPr="00A25293">
        <w:rPr>
          <w:rFonts w:asciiTheme="minorHAnsi" w:hAnsiTheme="minorHAnsi" w:cstheme="minorHAnsi"/>
          <w:color w:val="0070C0"/>
        </w:rPr>
        <w:br/>
      </w:r>
      <w:r w:rsidRPr="00A25293">
        <w:rPr>
          <w:rStyle w:val="indent-1-breaks"/>
          <w:rFonts w:asciiTheme="minorHAnsi" w:hAnsiTheme="minorHAnsi" w:cstheme="minorHAnsi"/>
          <w:color w:val="0070C0"/>
        </w:rPr>
        <w:t>    </w:t>
      </w:r>
      <w:r w:rsidRPr="00A25293">
        <w:rPr>
          <w:rStyle w:val="text"/>
          <w:rFonts w:asciiTheme="minorHAnsi" w:hAnsiTheme="minorHAnsi" w:cstheme="minorHAnsi"/>
          <w:color w:val="0070C0"/>
        </w:rPr>
        <w:t>and the day of vengeance of our God,</w:t>
      </w:r>
      <w:r>
        <w:rPr>
          <w:rStyle w:val="text"/>
          <w:rFonts w:asciiTheme="minorHAnsi" w:hAnsiTheme="minorHAnsi" w:cstheme="minorHAnsi"/>
          <w:color w:val="0070C0"/>
        </w:rPr>
        <w:t xml:space="preserve"> </w:t>
      </w:r>
      <w:r w:rsidRPr="00A25293">
        <w:rPr>
          <w:rStyle w:val="text"/>
          <w:rFonts w:asciiTheme="minorHAnsi" w:hAnsiTheme="minorHAnsi" w:cstheme="minorHAnsi"/>
          <w:color w:val="0070C0"/>
        </w:rPr>
        <w:t>to comfort all who mourn,</w:t>
      </w:r>
    </w:p>
    <w:p w14:paraId="1E3DCE6F" w14:textId="4A029973" w:rsidR="00A25293" w:rsidRPr="00A25293" w:rsidRDefault="00A25293" w:rsidP="00A25293">
      <w:pPr>
        <w:jc w:val="center"/>
        <w:rPr>
          <w:rStyle w:val="text"/>
          <w:rFonts w:asciiTheme="minorHAnsi" w:hAnsiTheme="minorHAnsi" w:cstheme="minorHAnsi"/>
          <w:color w:val="0070C0"/>
        </w:rPr>
      </w:pPr>
      <w:r w:rsidRPr="00A25293">
        <w:rPr>
          <w:rStyle w:val="text"/>
          <w:rFonts w:asciiTheme="minorHAnsi" w:hAnsiTheme="minorHAnsi" w:cstheme="minorHAnsi"/>
          <w:color w:val="0070C0"/>
        </w:rPr>
        <w:t>and provide for those who grieve in Zion –</w:t>
      </w:r>
      <w:r w:rsidRPr="00A25293">
        <w:rPr>
          <w:rFonts w:asciiTheme="minorHAnsi" w:hAnsiTheme="minorHAnsi" w:cstheme="minorHAnsi"/>
          <w:color w:val="0070C0"/>
        </w:rPr>
        <w:br/>
      </w:r>
      <w:r w:rsidRPr="00A25293">
        <w:rPr>
          <w:rStyle w:val="text"/>
          <w:rFonts w:asciiTheme="minorHAnsi" w:hAnsiTheme="minorHAnsi" w:cstheme="minorHAnsi"/>
          <w:color w:val="0070C0"/>
        </w:rPr>
        <w:t>to bestow on them a crown of beauty</w:t>
      </w:r>
      <w:r>
        <w:rPr>
          <w:rStyle w:val="text"/>
          <w:rFonts w:asciiTheme="minorHAnsi" w:hAnsiTheme="minorHAnsi" w:cstheme="minorHAnsi"/>
          <w:color w:val="0070C0"/>
        </w:rPr>
        <w:t xml:space="preserve"> </w:t>
      </w:r>
      <w:r w:rsidRPr="00A25293">
        <w:rPr>
          <w:rStyle w:val="text"/>
          <w:rFonts w:asciiTheme="minorHAnsi" w:hAnsiTheme="minorHAnsi" w:cstheme="minorHAnsi"/>
          <w:color w:val="0070C0"/>
        </w:rPr>
        <w:t>instead of ashes,</w:t>
      </w:r>
      <w:r>
        <w:rPr>
          <w:rStyle w:val="text"/>
          <w:rFonts w:asciiTheme="minorHAnsi" w:hAnsiTheme="minorHAnsi" w:cstheme="minorHAnsi"/>
          <w:color w:val="0070C0"/>
        </w:rPr>
        <w:t xml:space="preserve"> </w:t>
      </w:r>
      <w:r w:rsidRPr="00A25293">
        <w:rPr>
          <w:rFonts w:asciiTheme="minorHAnsi" w:hAnsiTheme="minorHAnsi" w:cstheme="minorHAnsi"/>
          <w:color w:val="0070C0"/>
        </w:rPr>
        <w:br/>
      </w:r>
      <w:r w:rsidRPr="00A25293">
        <w:rPr>
          <w:rStyle w:val="text"/>
          <w:rFonts w:asciiTheme="minorHAnsi" w:hAnsiTheme="minorHAnsi" w:cstheme="minorHAnsi"/>
          <w:color w:val="0070C0"/>
        </w:rPr>
        <w:t>the oil of joy</w:t>
      </w:r>
      <w:r>
        <w:rPr>
          <w:rStyle w:val="text"/>
          <w:rFonts w:asciiTheme="minorHAnsi" w:hAnsiTheme="minorHAnsi" w:cstheme="minorHAnsi"/>
          <w:color w:val="0070C0"/>
        </w:rPr>
        <w:t xml:space="preserve"> </w:t>
      </w:r>
      <w:r w:rsidRPr="00A25293">
        <w:rPr>
          <w:rStyle w:val="text"/>
          <w:rFonts w:asciiTheme="minorHAnsi" w:hAnsiTheme="minorHAnsi" w:cstheme="minorHAnsi"/>
          <w:color w:val="0070C0"/>
        </w:rPr>
        <w:t>instead of mourning,</w:t>
      </w:r>
      <w:r w:rsidRPr="00A25293">
        <w:rPr>
          <w:rFonts w:asciiTheme="minorHAnsi" w:hAnsiTheme="minorHAnsi" w:cstheme="minorHAnsi"/>
          <w:color w:val="0070C0"/>
        </w:rPr>
        <w:br/>
      </w:r>
      <w:r w:rsidRPr="00A25293">
        <w:rPr>
          <w:rStyle w:val="text"/>
          <w:rFonts w:asciiTheme="minorHAnsi" w:hAnsiTheme="minorHAnsi" w:cstheme="minorHAnsi"/>
          <w:color w:val="0070C0"/>
        </w:rPr>
        <w:t>and a garment of praise</w:t>
      </w:r>
      <w:r>
        <w:rPr>
          <w:rStyle w:val="text"/>
          <w:rFonts w:asciiTheme="minorHAnsi" w:hAnsiTheme="minorHAnsi" w:cstheme="minorHAnsi"/>
          <w:color w:val="0070C0"/>
        </w:rPr>
        <w:t xml:space="preserve"> </w:t>
      </w:r>
      <w:r w:rsidRPr="00A25293">
        <w:rPr>
          <w:rStyle w:val="text"/>
          <w:rFonts w:asciiTheme="minorHAnsi" w:hAnsiTheme="minorHAnsi" w:cstheme="minorHAnsi"/>
          <w:color w:val="0070C0"/>
        </w:rPr>
        <w:t>instead of a spirit of despair.</w:t>
      </w:r>
      <w:r w:rsidRPr="00A25293">
        <w:rPr>
          <w:rFonts w:asciiTheme="minorHAnsi" w:hAnsiTheme="minorHAnsi" w:cstheme="minorHAnsi"/>
          <w:color w:val="0070C0"/>
        </w:rPr>
        <w:br/>
      </w:r>
      <w:r w:rsidRPr="00A25293">
        <w:rPr>
          <w:rStyle w:val="text"/>
          <w:rFonts w:asciiTheme="minorHAnsi" w:hAnsiTheme="minorHAnsi" w:cstheme="minorHAnsi"/>
          <w:color w:val="0070C0"/>
        </w:rPr>
        <w:t>They will be called oaks of righteousness,</w:t>
      </w:r>
      <w:r w:rsidRPr="00A25293">
        <w:rPr>
          <w:rFonts w:asciiTheme="minorHAnsi" w:hAnsiTheme="minorHAnsi" w:cstheme="minorHAnsi"/>
          <w:color w:val="0070C0"/>
        </w:rPr>
        <w:br/>
      </w:r>
      <w:r w:rsidRPr="00A25293">
        <w:rPr>
          <w:rStyle w:val="indent-1-breaks"/>
          <w:rFonts w:asciiTheme="minorHAnsi" w:hAnsiTheme="minorHAnsi" w:cstheme="minorHAnsi"/>
          <w:color w:val="0070C0"/>
        </w:rPr>
        <w:t>    </w:t>
      </w:r>
      <w:r w:rsidRPr="00A25293">
        <w:rPr>
          <w:rStyle w:val="text"/>
          <w:rFonts w:asciiTheme="minorHAnsi" w:hAnsiTheme="minorHAnsi" w:cstheme="minorHAnsi"/>
          <w:color w:val="0070C0"/>
        </w:rPr>
        <w:t xml:space="preserve">a planting of the </w:t>
      </w:r>
      <w:r w:rsidRPr="00A25293">
        <w:rPr>
          <w:rStyle w:val="small-caps"/>
          <w:rFonts w:asciiTheme="minorHAnsi" w:hAnsiTheme="minorHAnsi" w:cstheme="minorHAnsi"/>
          <w:smallCaps/>
          <w:color w:val="0070C0"/>
        </w:rPr>
        <w:t>Lord</w:t>
      </w:r>
      <w:r>
        <w:rPr>
          <w:rStyle w:val="small-caps"/>
          <w:rFonts w:asciiTheme="minorHAnsi" w:hAnsiTheme="minorHAnsi" w:cstheme="minorHAnsi"/>
          <w:smallCaps/>
          <w:color w:val="0070C0"/>
        </w:rPr>
        <w:t xml:space="preserve"> </w:t>
      </w:r>
      <w:r w:rsidRPr="00A25293">
        <w:rPr>
          <w:rStyle w:val="text"/>
          <w:rFonts w:asciiTheme="minorHAnsi" w:hAnsiTheme="minorHAnsi" w:cstheme="minorHAnsi"/>
          <w:color w:val="0070C0"/>
        </w:rPr>
        <w:t>for the display of his splendour.</w:t>
      </w:r>
    </w:p>
    <w:p w14:paraId="0E1FFA9A" w14:textId="77777777" w:rsidR="00A25293" w:rsidRPr="00A25293" w:rsidRDefault="00A25293" w:rsidP="00A25293">
      <w:pPr>
        <w:jc w:val="center"/>
        <w:rPr>
          <w:rStyle w:val="text"/>
          <w:rFonts w:asciiTheme="minorHAnsi" w:hAnsiTheme="minorHAnsi" w:cstheme="minorHAnsi"/>
          <w:color w:val="000000"/>
        </w:rPr>
      </w:pPr>
    </w:p>
    <w:p w14:paraId="7BDD9632" w14:textId="77777777" w:rsidR="00A25293" w:rsidRPr="00A25293" w:rsidRDefault="00A25293" w:rsidP="00A25293">
      <w:pPr>
        <w:jc w:val="center"/>
        <w:rPr>
          <w:rStyle w:val="text"/>
          <w:rFonts w:asciiTheme="minorHAnsi" w:hAnsiTheme="minorHAnsi" w:cstheme="minorHAnsi"/>
          <w:color w:val="000000"/>
        </w:rPr>
      </w:pPr>
      <w:r w:rsidRPr="00A25293">
        <w:rPr>
          <w:rStyle w:val="text"/>
          <w:rFonts w:asciiTheme="minorHAnsi" w:hAnsiTheme="minorHAnsi" w:cstheme="minorHAnsi"/>
          <w:color w:val="000000"/>
        </w:rPr>
        <w:t>I wanted to share this beautiful passage this morning. For me, it breathes the life and hope of Jesus into every single situation we face. These are the words that Jesus uses to announce his mission as he begins his public work (Luke 4). Today is Maundy Thursday, and we remember Jesus sharing supper with his friends, his battle in the Garden of Gethsemane, his betrayal and arrest. It is because of His sacrifice for us, that this great hope is released upon the earth: the promise that there is freedom, light, hope, healing, comfort, joy, praise available in Jesus, whatever our situation. The assurance that nothing is impossible for our God. Jesus knows what it is to struggle and weep – we see that so clearly in Gethsemane. He is with us in the dark places. It is by His wounds that we find healing (Is. 53: 5).</w:t>
      </w:r>
    </w:p>
    <w:p w14:paraId="7ED7FB77" w14:textId="77777777" w:rsidR="00A25293" w:rsidRPr="00A25293" w:rsidRDefault="00A25293" w:rsidP="00A25293">
      <w:pPr>
        <w:jc w:val="center"/>
        <w:rPr>
          <w:rStyle w:val="text"/>
          <w:rFonts w:asciiTheme="minorHAnsi" w:hAnsiTheme="minorHAnsi" w:cstheme="minorHAnsi"/>
          <w:color w:val="000000"/>
        </w:rPr>
      </w:pPr>
    </w:p>
    <w:p w14:paraId="3ED6F573" w14:textId="73ABA4B8" w:rsidR="00A25293" w:rsidRPr="00A25293" w:rsidRDefault="00A25293" w:rsidP="00A25293">
      <w:pPr>
        <w:jc w:val="center"/>
        <w:rPr>
          <w:rStyle w:val="text"/>
          <w:rFonts w:asciiTheme="minorHAnsi" w:hAnsiTheme="minorHAnsi" w:cstheme="minorHAnsi"/>
          <w:color w:val="000000"/>
        </w:rPr>
      </w:pPr>
      <w:r w:rsidRPr="00A25293">
        <w:rPr>
          <w:rStyle w:val="text"/>
          <w:rFonts w:asciiTheme="minorHAnsi" w:hAnsiTheme="minorHAnsi" w:cstheme="minorHAnsi"/>
          <w:color w:val="000000"/>
        </w:rPr>
        <w:t>I love that Jesus came to bind up the broken-hearted – he is such a tender, compassionate God. Call out to Him today. Maybe you are broken-hearted, maybe you know someone who is. My prayer is that as you read these words, the mighty ocean of the love of God sweeps over you, and you see a glimmer of a new day dawning.</w:t>
      </w:r>
    </w:p>
    <w:p w14:paraId="579301EF" w14:textId="77777777" w:rsidR="00A25293" w:rsidRPr="00A25293" w:rsidRDefault="00A25293" w:rsidP="00A25293">
      <w:pPr>
        <w:jc w:val="center"/>
        <w:rPr>
          <w:rStyle w:val="text"/>
          <w:rFonts w:asciiTheme="minorHAnsi" w:hAnsiTheme="minorHAnsi" w:cstheme="minorHAnsi"/>
          <w:color w:val="000000"/>
        </w:rPr>
      </w:pPr>
    </w:p>
    <w:p w14:paraId="3DBE20C4" w14:textId="77777777" w:rsidR="00A25293" w:rsidRPr="00A25293" w:rsidRDefault="00A25293" w:rsidP="00A25293">
      <w:pPr>
        <w:jc w:val="center"/>
        <w:rPr>
          <w:rStyle w:val="text"/>
          <w:rFonts w:asciiTheme="minorHAnsi" w:hAnsiTheme="minorHAnsi" w:cstheme="minorHAnsi"/>
          <w:i/>
          <w:iCs/>
          <w:color w:val="000000"/>
          <w:shd w:val="clear" w:color="auto" w:fill="FFFFFF"/>
        </w:rPr>
      </w:pPr>
      <w:r w:rsidRPr="00A25293">
        <w:rPr>
          <w:rStyle w:val="text"/>
          <w:rFonts w:asciiTheme="minorHAnsi" w:hAnsiTheme="minorHAnsi" w:cstheme="minorHAnsi"/>
          <w:i/>
          <w:iCs/>
          <w:color w:val="000000"/>
          <w:shd w:val="clear" w:color="auto" w:fill="FFFFFF"/>
        </w:rPr>
        <w:t xml:space="preserve">Lord, thank you that you so loved the world, that you gave your only Son. Thank you that he lived among us and knows our weakness and pain. Thank you that through Him you bring hope and healing. We pray for those that we know who are broken-hearted today. Please draw near to them with your love – strengthen, uphold and heal. We want to lift to you those struggling with mental illness today. We pray for those who are finding isolation a </w:t>
      </w:r>
      <w:proofErr w:type="gramStart"/>
      <w:r w:rsidRPr="00A25293">
        <w:rPr>
          <w:rStyle w:val="text"/>
          <w:rFonts w:asciiTheme="minorHAnsi" w:hAnsiTheme="minorHAnsi" w:cstheme="minorHAnsi"/>
          <w:i/>
          <w:iCs/>
          <w:color w:val="000000"/>
          <w:shd w:val="clear" w:color="auto" w:fill="FFFFFF"/>
        </w:rPr>
        <w:t>particular strain</w:t>
      </w:r>
      <w:proofErr w:type="gramEnd"/>
      <w:r w:rsidRPr="00A25293">
        <w:rPr>
          <w:rStyle w:val="text"/>
          <w:rFonts w:asciiTheme="minorHAnsi" w:hAnsiTheme="minorHAnsi" w:cstheme="minorHAnsi"/>
          <w:i/>
          <w:iCs/>
          <w:color w:val="000000"/>
          <w:shd w:val="clear" w:color="auto" w:fill="FFFFFF"/>
        </w:rPr>
        <w:t>. Lord would you meet them, and help them, and bring them hope. In Jesus name. Amen</w:t>
      </w:r>
    </w:p>
    <w:p w14:paraId="588DABB7" w14:textId="60C59D2D" w:rsidR="00B77FAD" w:rsidRDefault="00B77FAD" w:rsidP="00A25293">
      <w:pPr>
        <w:jc w:val="center"/>
        <w:rPr>
          <w:rStyle w:val="text"/>
          <w:rFonts w:asciiTheme="minorHAnsi" w:hAnsiTheme="minorHAnsi" w:cstheme="minorHAnsi"/>
          <w:i/>
          <w:iCs/>
          <w:color w:val="000000"/>
          <w:shd w:val="clear" w:color="auto" w:fill="FFFFFF"/>
        </w:rPr>
      </w:pPr>
    </w:p>
    <w:p w14:paraId="182BA443" w14:textId="4BBE0288" w:rsidR="00A25293" w:rsidRPr="00A25293" w:rsidRDefault="00A25293" w:rsidP="00A25293">
      <w:pPr>
        <w:jc w:val="center"/>
        <w:rPr>
          <w:rStyle w:val="text"/>
          <w:rFonts w:asciiTheme="minorHAnsi" w:hAnsiTheme="minorHAnsi" w:cstheme="minorHAnsi"/>
          <w:i/>
          <w:iCs/>
          <w:color w:val="000000"/>
          <w:shd w:val="clear" w:color="auto" w:fill="FFFFFF"/>
        </w:rPr>
      </w:pPr>
      <w:r>
        <w:rPr>
          <w:noProof/>
        </w:rPr>
        <w:drawing>
          <wp:inline distT="0" distB="0" distL="0" distR="0" wp14:anchorId="56B7132B" wp14:editId="703D9262">
            <wp:extent cx="4895850" cy="3263900"/>
            <wp:effectExtent l="0" t="0" r="0" b="0"/>
            <wp:docPr id="5" name="Picture 5" descr="Woman, Girl, Freedom, Happy,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Girl, Freedom, Happy, Su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95850" cy="3263900"/>
                    </a:xfrm>
                    <a:prstGeom prst="rect">
                      <a:avLst/>
                    </a:prstGeom>
                    <a:noFill/>
                    <a:ln>
                      <a:noFill/>
                    </a:ln>
                  </pic:spPr>
                </pic:pic>
              </a:graphicData>
            </a:graphic>
          </wp:inline>
        </w:drawing>
      </w:r>
      <w:bookmarkStart w:id="0" w:name="_GoBack"/>
      <w:bookmarkEnd w:id="0"/>
    </w:p>
    <w:p w14:paraId="2A67409F" w14:textId="123B2A03" w:rsidR="00B77FAD" w:rsidRPr="00F33D81" w:rsidRDefault="00F33D81" w:rsidP="00A25293">
      <w:pPr>
        <w:jc w:val="center"/>
        <w:rPr>
          <w:rFonts w:asciiTheme="minorHAnsi" w:hAnsiTheme="minorHAnsi" w:cstheme="minorHAnsi"/>
          <w:b/>
          <w:bCs/>
          <w:i/>
          <w:iCs/>
        </w:rPr>
      </w:pPr>
      <w:r w:rsidRPr="00F33D81">
        <w:rPr>
          <w:rStyle w:val="text"/>
          <w:rFonts w:asciiTheme="minorHAnsi" w:hAnsiTheme="minorHAnsi" w:cstheme="minorHAnsi"/>
          <w:b/>
          <w:bCs/>
          <w:color w:val="000000"/>
        </w:rPr>
        <w:t>the mighty ocean of the love of God sweeps over you, and you see a glimmer of a new day dawning</w:t>
      </w:r>
    </w:p>
    <w:sectPr w:rsidR="00B77FAD" w:rsidRPr="00F33D81" w:rsidSect="00A25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C"/>
    <w:rsid w:val="00155023"/>
    <w:rsid w:val="002C30B6"/>
    <w:rsid w:val="00656CC9"/>
    <w:rsid w:val="00972DAE"/>
    <w:rsid w:val="00A25293"/>
    <w:rsid w:val="00B77FAD"/>
    <w:rsid w:val="00C657BC"/>
    <w:rsid w:val="00D00843"/>
    <w:rsid w:val="00ED1E7B"/>
    <w:rsid w:val="00F120E7"/>
    <w:rsid w:val="00F33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73F6"/>
  <w15:chartTrackingRefBased/>
  <w15:docId w15:val="{3E938E91-03E5-4F67-851E-A265A22D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B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C657BC"/>
  </w:style>
  <w:style w:type="character" w:customStyle="1" w:styleId="indent-1-breaks">
    <w:name w:val="indent-1-breaks"/>
    <w:basedOn w:val="DefaultParagraphFont"/>
    <w:rsid w:val="00C657BC"/>
  </w:style>
  <w:style w:type="paragraph" w:customStyle="1" w:styleId="top-05">
    <w:name w:val="top-05"/>
    <w:basedOn w:val="Normal"/>
    <w:rsid w:val="00155023"/>
    <w:pPr>
      <w:spacing w:before="100" w:beforeAutospacing="1" w:after="100" w:afterAutospacing="1"/>
    </w:pPr>
    <w:rPr>
      <w:rFonts w:ascii="Times New Roman" w:hAnsi="Times New Roman" w:cs="Times New Roman"/>
      <w:sz w:val="24"/>
      <w:szCs w:val="24"/>
    </w:rPr>
  </w:style>
  <w:style w:type="paragraph" w:customStyle="1" w:styleId="line">
    <w:name w:val="line"/>
    <w:basedOn w:val="Normal"/>
    <w:rsid w:val="00155023"/>
    <w:pPr>
      <w:spacing w:before="100" w:beforeAutospacing="1" w:after="100" w:afterAutospacing="1"/>
    </w:pPr>
    <w:rPr>
      <w:rFonts w:ascii="Times New Roman" w:hAnsi="Times New Roman" w:cs="Times New Roman"/>
      <w:sz w:val="24"/>
      <w:szCs w:val="24"/>
    </w:rPr>
  </w:style>
  <w:style w:type="character" w:customStyle="1" w:styleId="small-caps">
    <w:name w:val="small-caps"/>
    <w:basedOn w:val="DefaultParagraphFont"/>
    <w:rsid w:val="00155023"/>
  </w:style>
  <w:style w:type="character" w:styleId="Hyperlink">
    <w:name w:val="Hyperlink"/>
    <w:basedOn w:val="DefaultParagraphFont"/>
    <w:uiPriority w:val="99"/>
    <w:semiHidden/>
    <w:unhideWhenUsed/>
    <w:rsid w:val="00A25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72767">
      <w:bodyDiv w:val="1"/>
      <w:marLeft w:val="0"/>
      <w:marRight w:val="0"/>
      <w:marTop w:val="0"/>
      <w:marBottom w:val="0"/>
      <w:divBdr>
        <w:top w:val="none" w:sz="0" w:space="0" w:color="auto"/>
        <w:left w:val="none" w:sz="0" w:space="0" w:color="auto"/>
        <w:bottom w:val="none" w:sz="0" w:space="0" w:color="auto"/>
        <w:right w:val="none" w:sz="0" w:space="0" w:color="auto"/>
      </w:divBdr>
    </w:div>
    <w:div w:id="1011371414">
      <w:bodyDiv w:val="1"/>
      <w:marLeft w:val="0"/>
      <w:marRight w:val="0"/>
      <w:marTop w:val="0"/>
      <w:marBottom w:val="0"/>
      <w:divBdr>
        <w:top w:val="none" w:sz="0" w:space="0" w:color="auto"/>
        <w:left w:val="none" w:sz="0" w:space="0" w:color="auto"/>
        <w:bottom w:val="none" w:sz="0" w:space="0" w:color="auto"/>
        <w:right w:val="none" w:sz="0" w:space="0" w:color="auto"/>
      </w:divBdr>
    </w:div>
    <w:div w:id="1671255950">
      <w:bodyDiv w:val="1"/>
      <w:marLeft w:val="0"/>
      <w:marRight w:val="0"/>
      <w:marTop w:val="0"/>
      <w:marBottom w:val="0"/>
      <w:divBdr>
        <w:top w:val="none" w:sz="0" w:space="0" w:color="auto"/>
        <w:left w:val="none" w:sz="0" w:space="0" w:color="auto"/>
        <w:bottom w:val="none" w:sz="0" w:space="0" w:color="auto"/>
        <w:right w:val="none" w:sz="0" w:space="0" w:color="auto"/>
      </w:divBdr>
    </w:div>
    <w:div w:id="1866284028">
      <w:bodyDiv w:val="1"/>
      <w:marLeft w:val="0"/>
      <w:marRight w:val="0"/>
      <w:marTop w:val="0"/>
      <w:marBottom w:val="0"/>
      <w:divBdr>
        <w:top w:val="none" w:sz="0" w:space="0" w:color="auto"/>
        <w:left w:val="none" w:sz="0" w:space="0" w:color="auto"/>
        <w:bottom w:val="none" w:sz="0" w:space="0" w:color="auto"/>
        <w:right w:val="none" w:sz="0" w:space="0" w:color="auto"/>
      </w:divBdr>
    </w:div>
    <w:div w:id="2001350289">
      <w:bodyDiv w:val="1"/>
      <w:marLeft w:val="0"/>
      <w:marRight w:val="0"/>
      <w:marTop w:val="0"/>
      <w:marBottom w:val="0"/>
      <w:divBdr>
        <w:top w:val="none" w:sz="0" w:space="0" w:color="auto"/>
        <w:left w:val="none" w:sz="0" w:space="0" w:color="auto"/>
        <w:bottom w:val="none" w:sz="0" w:space="0" w:color="auto"/>
        <w:right w:val="none" w:sz="0" w:space="0" w:color="auto"/>
      </w:divBdr>
    </w:div>
    <w:div w:id="20746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2020-04-09T11:57:00Z</dcterms:created>
  <dcterms:modified xsi:type="dcterms:W3CDTF">2020-04-09T11:57:00Z</dcterms:modified>
</cp:coreProperties>
</file>