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CE313" w14:textId="3155CF97" w:rsidR="00972DAE" w:rsidRPr="001206F5" w:rsidRDefault="001206F5" w:rsidP="001206F5">
      <w:pPr>
        <w:jc w:val="center"/>
        <w:rPr>
          <w:b/>
          <w:bCs/>
          <w:sz w:val="24"/>
          <w:szCs w:val="24"/>
          <w:u w:val="single"/>
        </w:rPr>
      </w:pPr>
      <w:r w:rsidRPr="001206F5">
        <w:rPr>
          <w:b/>
          <w:bCs/>
          <w:sz w:val="24"/>
          <w:szCs w:val="24"/>
          <w:u w:val="single"/>
        </w:rPr>
        <w:t>Wednesday 25</w:t>
      </w:r>
      <w:r w:rsidRPr="001206F5">
        <w:rPr>
          <w:b/>
          <w:bCs/>
          <w:sz w:val="24"/>
          <w:szCs w:val="24"/>
          <w:u w:val="single"/>
          <w:vertAlign w:val="superscript"/>
        </w:rPr>
        <w:t>th</w:t>
      </w:r>
      <w:r w:rsidRPr="001206F5">
        <w:rPr>
          <w:b/>
          <w:bCs/>
          <w:sz w:val="24"/>
          <w:szCs w:val="24"/>
          <w:u w:val="single"/>
        </w:rPr>
        <w:t xml:space="preserve"> March</w:t>
      </w:r>
    </w:p>
    <w:p w14:paraId="4642F1A3" w14:textId="77777777" w:rsidR="001206F5" w:rsidRPr="001206F5" w:rsidRDefault="001206F5" w:rsidP="001206F5">
      <w:pPr>
        <w:spacing w:before="100" w:beforeAutospacing="1" w:after="100" w:afterAutospacing="1"/>
        <w:jc w:val="center"/>
        <w:rPr>
          <w:rFonts w:cstheme="minorHAnsi"/>
          <w:color w:val="0070C0"/>
          <w:sz w:val="24"/>
          <w:szCs w:val="24"/>
        </w:rPr>
      </w:pPr>
      <w:r w:rsidRPr="001206F5">
        <w:rPr>
          <w:rStyle w:val="text"/>
          <w:rFonts w:cstheme="minorHAnsi"/>
          <w:color w:val="0070C0"/>
          <w:sz w:val="24"/>
          <w:szCs w:val="24"/>
        </w:rPr>
        <w:t>Isaiah 52: 1, 2a</w:t>
      </w:r>
    </w:p>
    <w:p w14:paraId="3CF54FF7" w14:textId="57DCA79C" w:rsidR="001206F5" w:rsidRPr="001206F5" w:rsidRDefault="001206F5" w:rsidP="001206F5">
      <w:pPr>
        <w:spacing w:before="100" w:beforeAutospacing="1" w:after="100" w:afterAutospacing="1"/>
        <w:jc w:val="center"/>
        <w:rPr>
          <w:rFonts w:cstheme="minorHAnsi"/>
          <w:color w:val="0070C0"/>
          <w:sz w:val="24"/>
          <w:szCs w:val="24"/>
        </w:rPr>
      </w:pPr>
      <w:r w:rsidRPr="001206F5">
        <w:rPr>
          <w:rStyle w:val="text"/>
          <w:rFonts w:cstheme="minorHAnsi"/>
          <w:color w:val="0070C0"/>
          <w:sz w:val="24"/>
          <w:szCs w:val="24"/>
        </w:rPr>
        <w:t>Awake, awake, Zion,</w:t>
      </w:r>
      <w:r w:rsidRPr="001206F5">
        <w:rPr>
          <w:rFonts w:cstheme="minorHAnsi"/>
          <w:color w:val="0070C0"/>
          <w:sz w:val="24"/>
          <w:szCs w:val="24"/>
        </w:rPr>
        <w:br/>
      </w:r>
      <w:r w:rsidRPr="001206F5">
        <w:rPr>
          <w:rStyle w:val="indent-1-breaks"/>
          <w:rFonts w:cstheme="minorHAnsi"/>
          <w:color w:val="0070C0"/>
          <w:sz w:val="24"/>
          <w:szCs w:val="24"/>
        </w:rPr>
        <w:t>    </w:t>
      </w:r>
      <w:r w:rsidRPr="001206F5">
        <w:rPr>
          <w:rStyle w:val="text"/>
          <w:rFonts w:cstheme="minorHAnsi"/>
          <w:color w:val="0070C0"/>
          <w:sz w:val="24"/>
          <w:szCs w:val="24"/>
        </w:rPr>
        <w:t>clothe yourself with strength!</w:t>
      </w:r>
      <w:r w:rsidRPr="001206F5">
        <w:rPr>
          <w:rFonts w:cstheme="minorHAnsi"/>
          <w:color w:val="0070C0"/>
          <w:sz w:val="24"/>
          <w:szCs w:val="24"/>
        </w:rPr>
        <w:br/>
      </w:r>
      <w:r w:rsidRPr="001206F5">
        <w:rPr>
          <w:rStyle w:val="text"/>
          <w:rFonts w:cstheme="minorHAnsi"/>
          <w:color w:val="0070C0"/>
          <w:sz w:val="24"/>
          <w:szCs w:val="24"/>
        </w:rPr>
        <w:t>Put on your garments of splendour,</w:t>
      </w:r>
      <w:r w:rsidRPr="001206F5">
        <w:rPr>
          <w:rFonts w:cstheme="minorHAnsi"/>
          <w:color w:val="0070C0"/>
          <w:sz w:val="24"/>
          <w:szCs w:val="24"/>
        </w:rPr>
        <w:br/>
      </w:r>
      <w:r w:rsidRPr="001206F5">
        <w:rPr>
          <w:rStyle w:val="indent-1-breaks"/>
          <w:rFonts w:cstheme="minorHAnsi"/>
          <w:color w:val="0070C0"/>
          <w:sz w:val="24"/>
          <w:szCs w:val="24"/>
        </w:rPr>
        <w:t>    </w:t>
      </w:r>
      <w:r w:rsidRPr="001206F5">
        <w:rPr>
          <w:rStyle w:val="text"/>
          <w:rFonts w:cstheme="minorHAnsi"/>
          <w:color w:val="0070C0"/>
          <w:sz w:val="24"/>
          <w:szCs w:val="24"/>
        </w:rPr>
        <w:t>Jerusalem, the holy city.</w:t>
      </w:r>
      <w:r w:rsidRPr="001206F5">
        <w:rPr>
          <w:rFonts w:cstheme="minorHAnsi"/>
          <w:color w:val="0070C0"/>
          <w:sz w:val="24"/>
          <w:szCs w:val="24"/>
        </w:rPr>
        <w:br/>
      </w:r>
      <w:r w:rsidRPr="001206F5">
        <w:rPr>
          <w:rStyle w:val="text"/>
          <w:rFonts w:cstheme="minorHAnsi"/>
          <w:color w:val="0070C0"/>
          <w:sz w:val="24"/>
          <w:szCs w:val="24"/>
        </w:rPr>
        <w:t>The uncircumcised and defiled</w:t>
      </w:r>
      <w:r w:rsidRPr="001206F5">
        <w:rPr>
          <w:rFonts w:cstheme="minorHAnsi"/>
          <w:color w:val="0070C0"/>
          <w:sz w:val="24"/>
          <w:szCs w:val="24"/>
        </w:rPr>
        <w:br/>
      </w:r>
      <w:r w:rsidRPr="001206F5">
        <w:rPr>
          <w:rStyle w:val="indent-1-breaks"/>
          <w:rFonts w:cstheme="minorHAnsi"/>
          <w:color w:val="0070C0"/>
          <w:sz w:val="24"/>
          <w:szCs w:val="24"/>
        </w:rPr>
        <w:t>    </w:t>
      </w:r>
      <w:r w:rsidRPr="001206F5">
        <w:rPr>
          <w:rStyle w:val="text"/>
          <w:rFonts w:cstheme="minorHAnsi"/>
          <w:color w:val="0070C0"/>
          <w:sz w:val="24"/>
          <w:szCs w:val="24"/>
        </w:rPr>
        <w:t>will not enter you again.</w:t>
      </w:r>
      <w:r w:rsidRPr="001206F5">
        <w:rPr>
          <w:rFonts w:cstheme="minorHAnsi"/>
          <w:color w:val="0070C0"/>
          <w:sz w:val="24"/>
          <w:szCs w:val="24"/>
        </w:rPr>
        <w:br/>
      </w:r>
      <w:r w:rsidRPr="001206F5">
        <w:rPr>
          <w:rStyle w:val="text"/>
          <w:rFonts w:cstheme="minorHAnsi"/>
          <w:b/>
          <w:bCs/>
          <w:color w:val="0070C0"/>
          <w:sz w:val="24"/>
          <w:szCs w:val="24"/>
          <w:vertAlign w:val="superscript"/>
        </w:rPr>
        <w:t>2 </w:t>
      </w:r>
      <w:r w:rsidRPr="001206F5">
        <w:rPr>
          <w:rStyle w:val="text"/>
          <w:rFonts w:cstheme="minorHAnsi"/>
          <w:color w:val="0070C0"/>
          <w:sz w:val="24"/>
          <w:szCs w:val="24"/>
        </w:rPr>
        <w:t>Shake off your dust;</w:t>
      </w:r>
      <w:r w:rsidRPr="001206F5">
        <w:rPr>
          <w:rFonts w:cstheme="minorHAnsi"/>
          <w:color w:val="0070C0"/>
          <w:sz w:val="24"/>
          <w:szCs w:val="24"/>
        </w:rPr>
        <w:br/>
      </w:r>
      <w:r w:rsidRPr="001206F5">
        <w:rPr>
          <w:rStyle w:val="indent-1-breaks"/>
          <w:rFonts w:cstheme="minorHAnsi"/>
          <w:color w:val="0070C0"/>
          <w:sz w:val="24"/>
          <w:szCs w:val="24"/>
        </w:rPr>
        <w:t>    </w:t>
      </w:r>
      <w:r w:rsidRPr="001206F5">
        <w:rPr>
          <w:rStyle w:val="text"/>
          <w:rFonts w:cstheme="minorHAnsi"/>
          <w:color w:val="0070C0"/>
          <w:sz w:val="24"/>
          <w:szCs w:val="24"/>
        </w:rPr>
        <w:t>rise up, sit enthroned, Jerusalem</w:t>
      </w:r>
    </w:p>
    <w:p w14:paraId="76FE1F5F" w14:textId="38D9AE4E" w:rsidR="001206F5" w:rsidRPr="001206F5" w:rsidRDefault="001206F5" w:rsidP="001206F5">
      <w:pPr>
        <w:spacing w:before="100" w:beforeAutospacing="1" w:after="100" w:afterAutospacing="1"/>
        <w:rPr>
          <w:rFonts w:cstheme="minorHAnsi"/>
          <w:sz w:val="24"/>
          <w:szCs w:val="24"/>
        </w:rPr>
      </w:pPr>
      <w:r w:rsidRPr="001206F5">
        <w:rPr>
          <w:rStyle w:val="text"/>
          <w:rFonts w:cstheme="minorHAnsi"/>
          <w:color w:val="000000"/>
          <w:sz w:val="24"/>
          <w:szCs w:val="24"/>
        </w:rPr>
        <w:t xml:space="preserve"> I’ve been thinking how extremely timely our series on Awakenings at St Mary’s was at the start of this year. When we were planning it, we could not have imagined that a matter of weeks later the whole landscape of our lives and the way that we do church would be so radically altered. There is a temptation when we are not able to </w:t>
      </w:r>
      <w:proofErr w:type="gramStart"/>
      <w:r w:rsidRPr="001206F5">
        <w:rPr>
          <w:rStyle w:val="text"/>
          <w:rFonts w:cstheme="minorHAnsi"/>
          <w:color w:val="000000"/>
          <w:sz w:val="24"/>
          <w:szCs w:val="24"/>
        </w:rPr>
        <w:t>meet together</w:t>
      </w:r>
      <w:proofErr w:type="gramEnd"/>
      <w:r w:rsidRPr="001206F5">
        <w:rPr>
          <w:rStyle w:val="text"/>
          <w:rFonts w:cstheme="minorHAnsi"/>
          <w:color w:val="000000"/>
          <w:sz w:val="24"/>
          <w:szCs w:val="24"/>
        </w:rPr>
        <w:t xml:space="preserve"> in person, and when our normal routines are disrupted to drift off. The Lord is calling his people to awaken and to </w:t>
      </w:r>
      <w:proofErr w:type="gramStart"/>
      <w:r w:rsidRPr="001206F5">
        <w:rPr>
          <w:rStyle w:val="text"/>
          <w:rFonts w:cstheme="minorHAnsi"/>
          <w:color w:val="000000"/>
          <w:sz w:val="24"/>
          <w:szCs w:val="24"/>
        </w:rPr>
        <w:t>rise up</w:t>
      </w:r>
      <w:proofErr w:type="gramEnd"/>
      <w:r w:rsidRPr="001206F5">
        <w:rPr>
          <w:rStyle w:val="text"/>
          <w:rFonts w:cstheme="minorHAnsi"/>
          <w:color w:val="000000"/>
          <w:sz w:val="24"/>
          <w:szCs w:val="24"/>
        </w:rPr>
        <w:t xml:space="preserve">, to put on the robes of the righteousness of Jesus, and the splendour he has gifted to us. We do this by being beacons of his light, by partnering with the good purposes of the Lord in prayer and recognising that he has set us up to prevail in prayer! </w:t>
      </w:r>
    </w:p>
    <w:p w14:paraId="28E5D219" w14:textId="1200B58A" w:rsidR="001206F5" w:rsidRPr="001206F5" w:rsidRDefault="001206F5" w:rsidP="001206F5">
      <w:pPr>
        <w:spacing w:before="100" w:beforeAutospacing="1" w:after="100" w:afterAutospacing="1"/>
        <w:rPr>
          <w:rFonts w:cstheme="minorHAnsi"/>
          <w:i/>
          <w:iCs/>
          <w:sz w:val="24"/>
          <w:szCs w:val="24"/>
        </w:rPr>
      </w:pPr>
      <w:r w:rsidRPr="001206F5">
        <w:rPr>
          <w:rStyle w:val="text"/>
          <w:rFonts w:cstheme="minorHAnsi"/>
          <w:color w:val="000000"/>
          <w:sz w:val="24"/>
          <w:szCs w:val="24"/>
        </w:rPr>
        <w:t> </w:t>
      </w:r>
      <w:r w:rsidRPr="001206F5">
        <w:rPr>
          <w:rStyle w:val="text"/>
          <w:rFonts w:cstheme="minorHAnsi"/>
          <w:i/>
          <w:iCs/>
          <w:color w:val="000000"/>
          <w:sz w:val="24"/>
          <w:szCs w:val="24"/>
        </w:rPr>
        <w:t xml:space="preserve">Father God, we thank you that through Jesus you have made us a ‘chosen people, a holy nation, a royal priesthood’. We pray for your church throughout the world. As we come to terms with dramatic changes to all our lives, we ask for your grace to stay alert to your voice, and responsive to your prompting. Show us what it means to love you and love our neighbours in this climate. We pray your healing power to be at work in the sick today. We pray your protection over homes and families where demands are great, finance is </w:t>
      </w:r>
      <w:proofErr w:type="gramStart"/>
      <w:r w:rsidRPr="001206F5">
        <w:rPr>
          <w:rStyle w:val="text"/>
          <w:rFonts w:cstheme="minorHAnsi"/>
          <w:i/>
          <w:iCs/>
          <w:color w:val="000000"/>
          <w:sz w:val="24"/>
          <w:szCs w:val="24"/>
        </w:rPr>
        <w:t>stretched</w:t>
      </w:r>
      <w:proofErr w:type="gramEnd"/>
      <w:r w:rsidRPr="001206F5">
        <w:rPr>
          <w:rStyle w:val="text"/>
          <w:rFonts w:cstheme="minorHAnsi"/>
          <w:i/>
          <w:iCs/>
          <w:color w:val="000000"/>
          <w:sz w:val="24"/>
          <w:szCs w:val="24"/>
        </w:rPr>
        <w:t xml:space="preserve"> and tensions may rise. Speak your peace. Bring your hope. In Jesus name. Amen</w:t>
      </w:r>
    </w:p>
    <w:p w14:paraId="5D4E1519" w14:textId="5A0EDACC" w:rsidR="00571945" w:rsidRPr="00571945" w:rsidRDefault="00571945" w:rsidP="00571945">
      <w:pPr>
        <w:spacing w:before="100" w:beforeAutospacing="1" w:after="100" w:afterAutospacing="1"/>
        <w:jc w:val="center"/>
        <w:rPr>
          <w:rFonts w:cstheme="minorHAnsi"/>
          <w:sz w:val="24"/>
          <w:szCs w:val="24"/>
        </w:rPr>
      </w:pPr>
      <w:r>
        <w:rPr>
          <w:noProof/>
        </w:rPr>
        <w:drawing>
          <wp:anchor distT="0" distB="0" distL="114300" distR="114300" simplePos="0" relativeHeight="251658240" behindDoc="0" locked="0" layoutInCell="1" allowOverlap="1" wp14:anchorId="03863BD1" wp14:editId="2D9BBD5D">
            <wp:simplePos x="0" y="0"/>
            <wp:positionH relativeFrom="margin">
              <wp:align>center</wp:align>
            </wp:positionH>
            <wp:positionV relativeFrom="paragraph">
              <wp:posOffset>302260</wp:posOffset>
            </wp:positionV>
            <wp:extent cx="1885592" cy="2867025"/>
            <wp:effectExtent l="0" t="0" r="635" b="0"/>
            <wp:wrapNone/>
            <wp:docPr id="2" name="Picture 2" descr="white concrete light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concrete lighthouse"/>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2547" t="26932" r="17859" b="-425"/>
                    <a:stretch/>
                  </pic:blipFill>
                  <pic:spPr bwMode="auto">
                    <a:xfrm>
                      <a:off x="0" y="0"/>
                      <a:ext cx="1885592" cy="2867025"/>
                    </a:xfrm>
                    <a:prstGeom prst="rect">
                      <a:avLst/>
                    </a:prstGeom>
                    <a:noFill/>
                    <a:ln>
                      <a:noFill/>
                    </a:ln>
                    <a:effectLst>
                      <a:softEdge rad="50800"/>
                    </a:effectLst>
                    <a:extLst>
                      <a:ext uri="{53640926-AAD7-44D8-BBD7-CCE9431645EC}">
                        <a14:shadowObscured xmlns:a14="http://schemas.microsoft.com/office/drawing/2010/main"/>
                      </a:ext>
                    </a:extLst>
                  </pic:spPr>
                </pic:pic>
              </a:graphicData>
            </a:graphic>
          </wp:anchor>
        </w:drawing>
      </w:r>
      <w:r>
        <w:rPr>
          <w:rFonts w:cstheme="minorHAnsi"/>
          <w:sz w:val="24"/>
          <w:szCs w:val="24"/>
        </w:rPr>
        <w:t xml:space="preserve">       </w:t>
      </w:r>
      <w:r w:rsidRPr="002978F4">
        <w:rPr>
          <w:rFonts w:cstheme="minorHAnsi"/>
          <w:color w:val="ED7D31" w:themeColor="accent2"/>
          <w:sz w:val="24"/>
          <w:szCs w:val="24"/>
        </w:rPr>
        <w:t xml:space="preserve">Be Gods Beacon </w:t>
      </w:r>
      <w:proofErr w:type="gramStart"/>
      <w:r w:rsidRPr="002978F4">
        <w:rPr>
          <w:rFonts w:cstheme="minorHAnsi"/>
          <w:color w:val="ED7D31" w:themeColor="accent2"/>
          <w:sz w:val="24"/>
          <w:szCs w:val="24"/>
        </w:rPr>
        <w:t>Of</w:t>
      </w:r>
      <w:proofErr w:type="gramEnd"/>
      <w:r w:rsidRPr="002978F4">
        <w:rPr>
          <w:rFonts w:cstheme="minorHAnsi"/>
          <w:color w:val="ED7D31" w:themeColor="accent2"/>
          <w:sz w:val="24"/>
          <w:szCs w:val="24"/>
        </w:rPr>
        <w:t xml:space="preserve"> Light</w:t>
      </w:r>
      <w:bookmarkStart w:id="0" w:name="_GoBack"/>
      <w:bookmarkEnd w:id="0"/>
    </w:p>
    <w:sectPr w:rsidR="00571945" w:rsidRPr="005719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F5"/>
    <w:rsid w:val="001206F5"/>
    <w:rsid w:val="002978F4"/>
    <w:rsid w:val="00571945"/>
    <w:rsid w:val="00972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14CC"/>
  <w15:chartTrackingRefBased/>
  <w15:docId w15:val="{D0BBD6FC-FED2-445D-AC0D-39D9CB91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206F5"/>
  </w:style>
  <w:style w:type="character" w:customStyle="1" w:styleId="indent-1-breaks">
    <w:name w:val="indent-1-breaks"/>
    <w:basedOn w:val="DefaultParagraphFont"/>
    <w:rsid w:val="00120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00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2020-03-25T18:03:00Z</dcterms:created>
  <dcterms:modified xsi:type="dcterms:W3CDTF">2020-03-25T18:19:00Z</dcterms:modified>
</cp:coreProperties>
</file>