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593C" w14:textId="1C4AA1DB" w:rsidR="00F9563F" w:rsidRPr="00F9563F" w:rsidRDefault="00F9563F" w:rsidP="00F9563F">
      <w:pPr>
        <w:spacing w:after="0"/>
        <w:jc w:val="center"/>
        <w:rPr>
          <w:rFonts w:cstheme="minorHAnsi"/>
          <w:b/>
          <w:bCs/>
          <w:color w:val="000000"/>
          <w:sz w:val="24"/>
          <w:szCs w:val="24"/>
          <w:shd w:val="clear" w:color="auto" w:fill="FFFFFF"/>
        </w:rPr>
      </w:pPr>
      <w:r w:rsidRPr="00F9563F">
        <w:rPr>
          <w:rStyle w:val="text"/>
          <w:rFonts w:cstheme="minorHAnsi"/>
          <w:b/>
          <w:bCs/>
          <w:color w:val="000000"/>
          <w:sz w:val="24"/>
          <w:szCs w:val="24"/>
          <w:shd w:val="clear" w:color="auto" w:fill="FFFFFF"/>
        </w:rPr>
        <w:t>Monday 29</w:t>
      </w:r>
      <w:r w:rsidRPr="00F9563F">
        <w:rPr>
          <w:rStyle w:val="text"/>
          <w:rFonts w:cstheme="minorHAnsi"/>
          <w:b/>
          <w:bCs/>
          <w:color w:val="000000"/>
          <w:sz w:val="24"/>
          <w:szCs w:val="24"/>
          <w:shd w:val="clear" w:color="auto" w:fill="FFFFFF"/>
          <w:vertAlign w:val="superscript"/>
        </w:rPr>
        <w:t>th</w:t>
      </w:r>
      <w:r w:rsidRPr="00F9563F">
        <w:rPr>
          <w:rStyle w:val="text"/>
          <w:rFonts w:cstheme="minorHAnsi"/>
          <w:b/>
          <w:bCs/>
          <w:color w:val="000000"/>
          <w:sz w:val="24"/>
          <w:szCs w:val="24"/>
          <w:shd w:val="clear" w:color="auto" w:fill="FFFFFF"/>
        </w:rPr>
        <w:t xml:space="preserve"> June</w:t>
      </w:r>
      <w:r w:rsidRPr="00F9563F">
        <w:rPr>
          <w:rFonts w:cstheme="minorHAnsi"/>
          <w:b/>
          <w:bCs/>
          <w:color w:val="000000"/>
          <w:sz w:val="24"/>
          <w:szCs w:val="24"/>
          <w:shd w:val="clear" w:color="auto" w:fill="FFFFFF"/>
        </w:rPr>
        <w:t xml:space="preserve"> </w:t>
      </w:r>
    </w:p>
    <w:p w14:paraId="0B4DC7E1" w14:textId="77777777" w:rsidR="00F9563F" w:rsidRDefault="00F9563F" w:rsidP="00F9563F">
      <w:pPr>
        <w:spacing w:after="0"/>
        <w:jc w:val="center"/>
        <w:rPr>
          <w:rFonts w:cstheme="minorHAnsi"/>
          <w:color w:val="000000"/>
          <w:sz w:val="24"/>
          <w:szCs w:val="24"/>
          <w:shd w:val="clear" w:color="auto" w:fill="FFFFFF"/>
        </w:rPr>
      </w:pPr>
    </w:p>
    <w:p w14:paraId="1688421A" w14:textId="76300A59" w:rsidR="00F9563F" w:rsidRPr="00F9563F" w:rsidRDefault="00F9563F" w:rsidP="00F9563F">
      <w:pPr>
        <w:spacing w:after="0"/>
        <w:jc w:val="center"/>
        <w:rPr>
          <w:rFonts w:cstheme="minorHAnsi"/>
          <w:color w:val="0070C0"/>
          <w:sz w:val="24"/>
          <w:szCs w:val="24"/>
          <w:shd w:val="clear" w:color="auto" w:fill="FFFFFF"/>
          <w:lang w:eastAsia="en-GB"/>
        </w:rPr>
      </w:pPr>
      <w:r>
        <w:rPr>
          <w:noProof/>
        </w:rPr>
        <w:drawing>
          <wp:anchor distT="0" distB="0" distL="114300" distR="114300" simplePos="0" relativeHeight="251658240" behindDoc="1" locked="0" layoutInCell="1" allowOverlap="1" wp14:anchorId="23EFD76E" wp14:editId="4958AC5C">
            <wp:simplePos x="0" y="0"/>
            <wp:positionH relativeFrom="column">
              <wp:posOffset>95250</wp:posOffset>
            </wp:positionH>
            <wp:positionV relativeFrom="paragraph">
              <wp:posOffset>8255</wp:posOffset>
            </wp:positionV>
            <wp:extent cx="2110740" cy="2600325"/>
            <wp:effectExtent l="0" t="0" r="3810" b="9525"/>
            <wp:wrapSquare wrapText="bothSides"/>
            <wp:docPr id="1" name="Picture 1" descr="Protesting, Megaphone, Hand,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ing, Megaphone, Hand, Wo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0740"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63F">
        <w:rPr>
          <w:rFonts w:cstheme="minorHAnsi"/>
          <w:color w:val="0070C0"/>
          <w:sz w:val="24"/>
          <w:szCs w:val="24"/>
          <w:shd w:val="clear" w:color="auto" w:fill="FFFFFF"/>
        </w:rPr>
        <w:t>Psalm 71: 14-16</w:t>
      </w:r>
    </w:p>
    <w:p w14:paraId="147A654B" w14:textId="045CB012" w:rsidR="00F9563F" w:rsidRPr="00F9563F" w:rsidRDefault="00F9563F" w:rsidP="00F9563F">
      <w:pPr>
        <w:spacing w:after="0"/>
        <w:jc w:val="center"/>
        <w:rPr>
          <w:rStyle w:val="text"/>
          <w:rFonts w:cstheme="minorHAnsi"/>
          <w:color w:val="0070C0"/>
          <w:sz w:val="24"/>
          <w:szCs w:val="24"/>
          <w:shd w:val="clear" w:color="auto" w:fill="FFFFFF"/>
        </w:rPr>
      </w:pPr>
    </w:p>
    <w:p w14:paraId="368CAFA9" w14:textId="77777777" w:rsidR="00F9563F" w:rsidRPr="00F9563F" w:rsidRDefault="00F9563F" w:rsidP="00F9563F">
      <w:pPr>
        <w:shd w:val="clear" w:color="auto" w:fill="FFFFFF"/>
        <w:spacing w:after="0" w:line="360" w:lineRule="atLeast"/>
        <w:jc w:val="center"/>
        <w:rPr>
          <w:rFonts w:cstheme="minorHAnsi"/>
          <w:color w:val="0070C0"/>
          <w:sz w:val="24"/>
          <w:szCs w:val="24"/>
        </w:rPr>
      </w:pPr>
      <w:r w:rsidRPr="00F9563F">
        <w:rPr>
          <w:rFonts w:cstheme="minorHAnsi"/>
          <w:color w:val="0070C0"/>
          <w:sz w:val="24"/>
          <w:szCs w:val="24"/>
        </w:rPr>
        <w:t>As for me, I will always have hope;</w:t>
      </w:r>
      <w:r w:rsidRPr="00F9563F">
        <w:rPr>
          <w:rFonts w:cstheme="minorHAnsi"/>
          <w:color w:val="0070C0"/>
          <w:sz w:val="24"/>
          <w:szCs w:val="24"/>
        </w:rPr>
        <w:br/>
        <w:t>    I will praise you more and more.</w:t>
      </w:r>
    </w:p>
    <w:p w14:paraId="4E3BAFD3" w14:textId="77777777" w:rsidR="00F9563F" w:rsidRPr="00F9563F" w:rsidRDefault="00F9563F" w:rsidP="00F9563F">
      <w:pPr>
        <w:shd w:val="clear" w:color="auto" w:fill="FFFFFF"/>
        <w:spacing w:after="0" w:line="360" w:lineRule="atLeast"/>
        <w:jc w:val="center"/>
        <w:rPr>
          <w:rFonts w:cstheme="minorHAnsi"/>
          <w:color w:val="000000"/>
          <w:sz w:val="24"/>
          <w:szCs w:val="24"/>
        </w:rPr>
      </w:pPr>
      <w:r w:rsidRPr="00F9563F">
        <w:rPr>
          <w:rFonts w:cstheme="minorHAnsi"/>
          <w:color w:val="0070C0"/>
          <w:sz w:val="24"/>
          <w:szCs w:val="24"/>
        </w:rPr>
        <w:t>My mouth will tell of your righteous deeds,</w:t>
      </w:r>
      <w:r w:rsidRPr="00F9563F">
        <w:rPr>
          <w:rFonts w:cstheme="minorHAnsi"/>
          <w:color w:val="0070C0"/>
          <w:sz w:val="24"/>
          <w:szCs w:val="24"/>
        </w:rPr>
        <w:br/>
        <w:t>    of your saving acts all day long—</w:t>
      </w:r>
      <w:r w:rsidRPr="00F9563F">
        <w:rPr>
          <w:rFonts w:cstheme="minorHAnsi"/>
          <w:color w:val="0070C0"/>
          <w:sz w:val="24"/>
          <w:szCs w:val="24"/>
        </w:rPr>
        <w:br/>
        <w:t>    though I know not how to relate them all.</w:t>
      </w:r>
      <w:r w:rsidRPr="00F9563F">
        <w:rPr>
          <w:rFonts w:cstheme="minorHAnsi"/>
          <w:color w:val="0070C0"/>
          <w:sz w:val="24"/>
          <w:szCs w:val="24"/>
        </w:rPr>
        <w:br/>
      </w:r>
      <w:r w:rsidRPr="00F9563F">
        <w:rPr>
          <w:rFonts w:cstheme="minorHAnsi"/>
          <w:b/>
          <w:bCs/>
          <w:color w:val="0070C0"/>
          <w:sz w:val="24"/>
          <w:szCs w:val="24"/>
        </w:rPr>
        <w:t>I will come and proclaim your mighty acts, Sovereign </w:t>
      </w:r>
      <w:r w:rsidRPr="00F9563F">
        <w:rPr>
          <w:rFonts w:cstheme="minorHAnsi"/>
          <w:b/>
          <w:bCs/>
          <w:smallCaps/>
          <w:color w:val="0070C0"/>
          <w:sz w:val="24"/>
          <w:szCs w:val="24"/>
        </w:rPr>
        <w:t>Lord</w:t>
      </w:r>
      <w:r w:rsidRPr="00F9563F">
        <w:rPr>
          <w:rFonts w:cstheme="minorHAnsi"/>
          <w:b/>
          <w:bCs/>
          <w:color w:val="0070C0"/>
          <w:sz w:val="24"/>
          <w:szCs w:val="24"/>
        </w:rPr>
        <w:t>;</w:t>
      </w:r>
      <w:r w:rsidRPr="00F9563F">
        <w:rPr>
          <w:rFonts w:cstheme="minorHAnsi"/>
          <w:b/>
          <w:bCs/>
          <w:color w:val="0070C0"/>
          <w:sz w:val="24"/>
          <w:szCs w:val="24"/>
        </w:rPr>
        <w:br/>
        <w:t>    I will proclaim your righteous deeds, yours alone</w:t>
      </w:r>
      <w:r w:rsidRPr="00F9563F">
        <w:rPr>
          <w:rFonts w:cstheme="minorHAnsi"/>
          <w:b/>
          <w:bCs/>
          <w:color w:val="000000"/>
          <w:sz w:val="24"/>
          <w:szCs w:val="24"/>
        </w:rPr>
        <w:t>.</w:t>
      </w:r>
    </w:p>
    <w:p w14:paraId="62D50BCA" w14:textId="77777777" w:rsidR="00F9563F" w:rsidRPr="00F9563F" w:rsidRDefault="00F9563F" w:rsidP="00F9563F">
      <w:pPr>
        <w:spacing w:after="0"/>
        <w:jc w:val="center"/>
        <w:rPr>
          <w:rFonts w:cstheme="minorHAnsi"/>
          <w:color w:val="000000"/>
          <w:sz w:val="24"/>
          <w:szCs w:val="24"/>
          <w:shd w:val="clear" w:color="auto" w:fill="FFFFFF"/>
        </w:rPr>
      </w:pPr>
    </w:p>
    <w:p w14:paraId="235C25E0" w14:textId="77777777" w:rsidR="00F9563F" w:rsidRPr="00F9563F" w:rsidRDefault="00F9563F" w:rsidP="00F9563F">
      <w:pPr>
        <w:spacing w:after="0"/>
        <w:jc w:val="center"/>
        <w:rPr>
          <w:rFonts w:cstheme="minorHAnsi"/>
          <w:color w:val="000000"/>
          <w:sz w:val="24"/>
          <w:szCs w:val="24"/>
          <w:shd w:val="clear" w:color="auto" w:fill="FFFFFF"/>
        </w:rPr>
      </w:pPr>
      <w:r w:rsidRPr="00F9563F">
        <w:rPr>
          <w:rFonts w:cstheme="minorHAnsi"/>
          <w:color w:val="000000"/>
          <w:sz w:val="24"/>
          <w:szCs w:val="24"/>
          <w:shd w:val="clear" w:color="auto" w:fill="FFFFFF"/>
        </w:rPr>
        <w:t>The Psalms are such a rich resource for us in this time. In them we find every imaginable emotion – lots of circumstances that we can relate to, and quite a few which are beyond anything that we may have experienced. But through them all, we find deep trust in the character of God, and an expectancy that He will move in answer to prayer and in rescue of His people. These verses from Psalm 71 begin with this assertion: ‘As for me, I will always have hope’. As I have been praying into our situation and thinking it through, I have felt the Lord say that His people need to be instilling hope during this time. How can the psalmist say he will always have hope? His hope is not predicated on his own optimism or enthusiasm. It is not rooted in everything having always gone right in the past. It is firmly founded on the goodness and unchanging character of God. It is entirely based on God. ‘My hope is built on nothing less, than Jesus’ blood and righteousness…’</w:t>
      </w:r>
    </w:p>
    <w:p w14:paraId="2125C00B" w14:textId="77777777" w:rsidR="00F9563F" w:rsidRPr="00F9563F" w:rsidRDefault="00F9563F" w:rsidP="00F9563F">
      <w:pPr>
        <w:spacing w:after="0"/>
        <w:jc w:val="center"/>
        <w:rPr>
          <w:rFonts w:cstheme="minorHAnsi"/>
          <w:color w:val="000000"/>
          <w:sz w:val="24"/>
          <w:szCs w:val="24"/>
          <w:shd w:val="clear" w:color="auto" w:fill="FFFFFF"/>
        </w:rPr>
      </w:pPr>
      <w:hyperlink r:id="rId5" w:history="1">
        <w:r w:rsidRPr="00F9563F">
          <w:rPr>
            <w:rStyle w:val="Hyperlink"/>
            <w:rFonts w:cstheme="minorHAnsi"/>
            <w:sz w:val="24"/>
            <w:szCs w:val="24"/>
            <w:shd w:val="clear" w:color="auto" w:fill="FFFFFF"/>
          </w:rPr>
          <w:t>https://youtu.be/QvLxZEU02uI</w:t>
        </w:r>
      </w:hyperlink>
    </w:p>
    <w:p w14:paraId="40452C47" w14:textId="77777777" w:rsidR="00F9563F" w:rsidRPr="00F9563F" w:rsidRDefault="00F9563F" w:rsidP="00F9563F">
      <w:pPr>
        <w:spacing w:after="0"/>
        <w:jc w:val="center"/>
        <w:rPr>
          <w:rFonts w:cstheme="minorHAnsi"/>
          <w:color w:val="000000"/>
          <w:sz w:val="24"/>
          <w:szCs w:val="24"/>
          <w:shd w:val="clear" w:color="auto" w:fill="FFFFFF"/>
        </w:rPr>
      </w:pPr>
    </w:p>
    <w:p w14:paraId="77E41850" w14:textId="0D988389" w:rsidR="009D6420" w:rsidRDefault="00F9563F" w:rsidP="00F9563F">
      <w:pPr>
        <w:spacing w:after="0"/>
        <w:jc w:val="center"/>
        <w:rPr>
          <w:rFonts w:cstheme="minorHAnsi"/>
          <w:i/>
          <w:iCs/>
          <w:color w:val="000000"/>
          <w:sz w:val="24"/>
          <w:szCs w:val="24"/>
          <w:shd w:val="clear" w:color="auto" w:fill="FFFFFF"/>
        </w:rPr>
      </w:pPr>
      <w:r w:rsidRPr="00F9563F">
        <w:rPr>
          <w:rFonts w:cstheme="minorHAnsi"/>
          <w:i/>
          <w:iCs/>
          <w:color w:val="000000"/>
          <w:sz w:val="24"/>
          <w:szCs w:val="24"/>
          <w:shd w:val="clear" w:color="auto" w:fill="FFFFFF"/>
        </w:rPr>
        <w:t>Lord Jesus, our hope, our peace, our righteousness, we put our trust in you today. Thank you that you are always trustworthy, and that you hear us when we call to you. We pray that you would bring us to the place that we can say along with the Psalmist, ‘As for me, I will always have hope.’ Thank you that this is possible because of who you are. We worship you today as our Lord, our Rock and Salvation, and the One who has moved mightily and will continue to move in power to work out your purposes. Amen</w:t>
      </w:r>
    </w:p>
    <w:p w14:paraId="2BFE9F8E" w14:textId="623BE300" w:rsidR="00F9563F" w:rsidRDefault="00F9563F" w:rsidP="00F9563F">
      <w:pPr>
        <w:spacing w:after="0"/>
        <w:jc w:val="center"/>
        <w:rPr>
          <w:rFonts w:cstheme="minorHAnsi"/>
          <w:i/>
          <w:iCs/>
          <w:color w:val="000000"/>
          <w:sz w:val="24"/>
          <w:szCs w:val="24"/>
          <w:shd w:val="clear" w:color="auto" w:fill="FFFFFF"/>
        </w:rPr>
      </w:pPr>
    </w:p>
    <w:p w14:paraId="2E805DBA" w14:textId="04235391" w:rsidR="00F9563F" w:rsidRPr="00F9563F" w:rsidRDefault="00F9563F" w:rsidP="00F9563F">
      <w:pPr>
        <w:spacing w:after="0"/>
        <w:jc w:val="center"/>
        <w:rPr>
          <w:rStyle w:val="text"/>
          <w:rFonts w:cstheme="minorHAnsi"/>
          <w:i/>
          <w:iCs/>
          <w:sz w:val="24"/>
          <w:szCs w:val="24"/>
        </w:rPr>
      </w:pPr>
      <w:r>
        <w:rPr>
          <w:rStyle w:val="text"/>
          <w:rFonts w:cstheme="minorHAnsi"/>
          <w:i/>
          <w:iCs/>
          <w:noProof/>
        </w:rPr>
        <w:drawing>
          <wp:inline distT="0" distB="0" distL="0" distR="0" wp14:anchorId="7B7FE117" wp14:editId="4BC29D8F">
            <wp:extent cx="26193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sectPr w:rsidR="00F9563F" w:rsidRPr="00F9563F" w:rsidSect="00DA3967">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34307"/>
    <w:rsid w:val="00096847"/>
    <w:rsid w:val="000E361F"/>
    <w:rsid w:val="00113DFA"/>
    <w:rsid w:val="00120E8F"/>
    <w:rsid w:val="0013670C"/>
    <w:rsid w:val="001536E0"/>
    <w:rsid w:val="001B356C"/>
    <w:rsid w:val="001D1AE6"/>
    <w:rsid w:val="002925E1"/>
    <w:rsid w:val="003B591A"/>
    <w:rsid w:val="005F35A7"/>
    <w:rsid w:val="00637DEB"/>
    <w:rsid w:val="00705052"/>
    <w:rsid w:val="00811A29"/>
    <w:rsid w:val="008C02F2"/>
    <w:rsid w:val="009336F0"/>
    <w:rsid w:val="009A37F7"/>
    <w:rsid w:val="009D6420"/>
    <w:rsid w:val="00A63C18"/>
    <w:rsid w:val="00B9025E"/>
    <w:rsid w:val="00BA17CB"/>
    <w:rsid w:val="00C66E5B"/>
    <w:rsid w:val="00C82F74"/>
    <w:rsid w:val="00CB15CF"/>
    <w:rsid w:val="00D778BB"/>
    <w:rsid w:val="00DA3967"/>
    <w:rsid w:val="00E0034E"/>
    <w:rsid w:val="00E437FC"/>
    <w:rsid w:val="00F9563F"/>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1449">
      <w:bodyDiv w:val="1"/>
      <w:marLeft w:val="0"/>
      <w:marRight w:val="0"/>
      <w:marTop w:val="0"/>
      <w:marBottom w:val="0"/>
      <w:divBdr>
        <w:top w:val="none" w:sz="0" w:space="0" w:color="auto"/>
        <w:left w:val="none" w:sz="0" w:space="0" w:color="auto"/>
        <w:bottom w:val="none" w:sz="0" w:space="0" w:color="auto"/>
        <w:right w:val="none" w:sz="0" w:space="0" w:color="auto"/>
      </w:divBdr>
    </w:div>
    <w:div w:id="294919972">
      <w:bodyDiv w:val="1"/>
      <w:marLeft w:val="0"/>
      <w:marRight w:val="0"/>
      <w:marTop w:val="0"/>
      <w:marBottom w:val="0"/>
      <w:divBdr>
        <w:top w:val="none" w:sz="0" w:space="0" w:color="auto"/>
        <w:left w:val="none" w:sz="0" w:space="0" w:color="auto"/>
        <w:bottom w:val="none" w:sz="0" w:space="0" w:color="auto"/>
        <w:right w:val="none" w:sz="0" w:space="0" w:color="auto"/>
      </w:divBdr>
    </w:div>
    <w:div w:id="532890976">
      <w:bodyDiv w:val="1"/>
      <w:marLeft w:val="0"/>
      <w:marRight w:val="0"/>
      <w:marTop w:val="0"/>
      <w:marBottom w:val="0"/>
      <w:divBdr>
        <w:top w:val="none" w:sz="0" w:space="0" w:color="auto"/>
        <w:left w:val="none" w:sz="0" w:space="0" w:color="auto"/>
        <w:bottom w:val="none" w:sz="0" w:space="0" w:color="auto"/>
        <w:right w:val="none" w:sz="0" w:space="0" w:color="auto"/>
      </w:divBdr>
    </w:div>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770664847">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864102857">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306622193">
      <w:bodyDiv w:val="1"/>
      <w:marLeft w:val="0"/>
      <w:marRight w:val="0"/>
      <w:marTop w:val="0"/>
      <w:marBottom w:val="0"/>
      <w:divBdr>
        <w:top w:val="none" w:sz="0" w:space="0" w:color="auto"/>
        <w:left w:val="none" w:sz="0" w:space="0" w:color="auto"/>
        <w:bottom w:val="none" w:sz="0" w:space="0" w:color="auto"/>
        <w:right w:val="none" w:sz="0" w:space="0" w:color="auto"/>
      </w:divBdr>
    </w:div>
    <w:div w:id="1358850389">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680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youtu.be/QvLxZEU02u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3</cp:revision>
  <cp:lastPrinted>2020-06-27T14:04:00Z</cp:lastPrinted>
  <dcterms:created xsi:type="dcterms:W3CDTF">2020-06-29T16:04:00Z</dcterms:created>
  <dcterms:modified xsi:type="dcterms:W3CDTF">2020-06-29T16:14:00Z</dcterms:modified>
</cp:coreProperties>
</file>